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52" w:rsidRDefault="001E7452" w:rsidP="00E657EE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11" ShapeID="_x0000_i1025" DrawAspect="Content" ObjectID="_1626695903" r:id="rId9"/>
        </w:object>
      </w:r>
    </w:p>
    <w:p w:rsidR="001E7452" w:rsidRDefault="001E7452" w:rsidP="00E657EE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452" w:rsidRDefault="001E7452" w:rsidP="00E657EE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452" w:rsidRDefault="001E7452" w:rsidP="00E657EE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452" w:rsidRDefault="001E7452" w:rsidP="001E7452">
      <w:pPr>
        <w:tabs>
          <w:tab w:val="left" w:pos="60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57EE" w:rsidRDefault="00E657EE" w:rsidP="00E657EE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2A0F31">
        <w:rPr>
          <w:rFonts w:ascii="Times New Roman" w:hAnsi="Times New Roman" w:cs="Times New Roman"/>
          <w:sz w:val="24"/>
          <w:szCs w:val="24"/>
        </w:rPr>
        <w:t>УТВЕРЖДЕНА</w:t>
      </w:r>
    </w:p>
    <w:p w:rsidR="00E657EE" w:rsidRDefault="00E657EE" w:rsidP="00E657EE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Постановлением Администрации</w:t>
      </w:r>
    </w:p>
    <w:p w:rsidR="00E657EE" w:rsidRDefault="00E657EE" w:rsidP="00E657EE">
      <w:pPr>
        <w:tabs>
          <w:tab w:val="left" w:pos="60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Саткинского муниципального района                                                                                   </w:t>
      </w:r>
    </w:p>
    <w:p w:rsidR="00E657EE" w:rsidRPr="002A0F31" w:rsidRDefault="00E657EE" w:rsidP="00E657EE">
      <w:pPr>
        <w:tabs>
          <w:tab w:val="left" w:pos="5670"/>
          <w:tab w:val="left" w:pos="603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E6D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от «___»</w:t>
      </w:r>
      <w:r w:rsidR="00AC1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_______20</w:t>
      </w:r>
      <w:r w:rsidR="006E576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года №______</w:t>
      </w:r>
    </w:p>
    <w:p w:rsidR="00332B69" w:rsidRPr="00D121F5" w:rsidRDefault="00332B69" w:rsidP="00332B69">
      <w:pPr>
        <w:tabs>
          <w:tab w:val="left" w:pos="6035"/>
        </w:tabs>
        <w:jc w:val="center"/>
      </w:pPr>
      <w:r>
        <w:t xml:space="preserve">   </w:t>
      </w:r>
    </w:p>
    <w:p w:rsidR="00332B69" w:rsidRPr="001B3D63" w:rsidRDefault="00332B69" w:rsidP="00332B69">
      <w:pPr>
        <w:jc w:val="center"/>
      </w:pPr>
      <w:r>
        <w:t xml:space="preserve">                                               </w:t>
      </w:r>
      <w:r w:rsidRPr="00D121F5">
        <w:t xml:space="preserve">                                                                                           </w:t>
      </w:r>
      <w:r>
        <w:t xml:space="preserve">        </w:t>
      </w:r>
      <w:r w:rsidRPr="00D121F5">
        <w:t xml:space="preserve">  </w:t>
      </w:r>
    </w:p>
    <w:p w:rsidR="00332B69" w:rsidRPr="00BE1CA3" w:rsidRDefault="00332B69" w:rsidP="00332B69">
      <w:pPr>
        <w:tabs>
          <w:tab w:val="left" w:pos="6035"/>
        </w:tabs>
        <w:jc w:val="right"/>
        <w:rPr>
          <w:color w:val="000000"/>
          <w:sz w:val="28"/>
          <w:szCs w:val="28"/>
        </w:rPr>
      </w:pPr>
      <w:r w:rsidRPr="001B3D63">
        <w:tab/>
      </w:r>
    </w:p>
    <w:p w:rsidR="00332B69" w:rsidRPr="00BE1CA3" w:rsidRDefault="00332B69" w:rsidP="00332B69">
      <w:pPr>
        <w:tabs>
          <w:tab w:val="left" w:pos="6237"/>
        </w:tabs>
        <w:rPr>
          <w:color w:val="000000"/>
          <w:sz w:val="28"/>
          <w:szCs w:val="28"/>
        </w:rPr>
      </w:pPr>
    </w:p>
    <w:p w:rsidR="00332B69" w:rsidRPr="00BE1CA3" w:rsidRDefault="00332B69" w:rsidP="00332B69">
      <w:pPr>
        <w:rPr>
          <w:color w:val="000000"/>
          <w:sz w:val="28"/>
          <w:szCs w:val="28"/>
        </w:rPr>
      </w:pPr>
    </w:p>
    <w:p w:rsidR="00332B69" w:rsidRDefault="00332B69" w:rsidP="00332B69">
      <w:pPr>
        <w:rPr>
          <w:sz w:val="36"/>
          <w:szCs w:val="36"/>
        </w:rPr>
      </w:pPr>
    </w:p>
    <w:p w:rsidR="00CE223D" w:rsidRPr="00C76926" w:rsidRDefault="00332B69" w:rsidP="00452E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</w:t>
      </w:r>
      <w:r w:rsidR="007F1DE6">
        <w:rPr>
          <w:rFonts w:ascii="Times New Roman" w:hAnsi="Times New Roman" w:cs="Times New Roman"/>
          <w:sz w:val="24"/>
          <w:szCs w:val="24"/>
        </w:rPr>
        <w:t>ЛЬНАЯ</w:t>
      </w:r>
      <w:r w:rsidRPr="00C76926">
        <w:rPr>
          <w:rFonts w:ascii="Times New Roman" w:hAnsi="Times New Roman" w:cs="Times New Roman"/>
          <w:sz w:val="24"/>
          <w:szCs w:val="24"/>
        </w:rPr>
        <w:t xml:space="preserve"> ПРОГРАММА</w:t>
      </w:r>
    </w:p>
    <w:p w:rsidR="00332B69" w:rsidRDefault="008824F7" w:rsidP="00332B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ХОККЕЯ С ШАЙБОЙ </w:t>
      </w:r>
    </w:p>
    <w:p w:rsidR="00332B69" w:rsidRDefault="00CE223D" w:rsidP="00332B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824F7">
        <w:rPr>
          <w:rFonts w:ascii="Times New Roman" w:hAnsi="Times New Roman" w:cs="Times New Roman"/>
          <w:sz w:val="24"/>
          <w:szCs w:val="24"/>
        </w:rPr>
        <w:t>САТКИНСКОМ</w:t>
      </w:r>
      <w:r w:rsidR="002B1802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="00D95201">
        <w:rPr>
          <w:rFonts w:ascii="Times New Roman" w:hAnsi="Times New Roman" w:cs="Times New Roman"/>
          <w:sz w:val="24"/>
          <w:szCs w:val="24"/>
        </w:rPr>
        <w:t>»</w:t>
      </w:r>
    </w:p>
    <w:p w:rsidR="00332B69" w:rsidRPr="00C76926" w:rsidRDefault="00332B69" w:rsidP="00332B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926">
        <w:rPr>
          <w:rFonts w:ascii="Times New Roman" w:hAnsi="Times New Roman" w:cs="Times New Roman"/>
          <w:sz w:val="24"/>
          <w:szCs w:val="24"/>
        </w:rPr>
        <w:t>НА 201</w:t>
      </w:r>
      <w:r w:rsidR="006E576C">
        <w:rPr>
          <w:rFonts w:ascii="Times New Roman" w:hAnsi="Times New Roman" w:cs="Times New Roman"/>
          <w:sz w:val="24"/>
          <w:szCs w:val="24"/>
        </w:rPr>
        <w:t>9-2021</w:t>
      </w:r>
      <w:r w:rsidR="002B1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D64004">
        <w:rPr>
          <w:rFonts w:ascii="Times New Roman" w:hAnsi="Times New Roman" w:cs="Times New Roman"/>
          <w:sz w:val="24"/>
          <w:szCs w:val="24"/>
        </w:rPr>
        <w:t>Ы</w:t>
      </w:r>
    </w:p>
    <w:p w:rsidR="00332B69" w:rsidRPr="007E212D" w:rsidRDefault="00332B69" w:rsidP="00332B69">
      <w:pPr>
        <w:jc w:val="center"/>
        <w:rPr>
          <w:sz w:val="28"/>
          <w:szCs w:val="28"/>
        </w:rPr>
      </w:pPr>
    </w:p>
    <w:p w:rsidR="00332B69" w:rsidRPr="00BE1CA3" w:rsidRDefault="00332B69" w:rsidP="00332B69">
      <w:pPr>
        <w:jc w:val="center"/>
      </w:pPr>
    </w:p>
    <w:p w:rsidR="00332B69" w:rsidRPr="00BE1CA3" w:rsidRDefault="00332B69" w:rsidP="00332B69"/>
    <w:p w:rsidR="00332B69" w:rsidRPr="00BE1CA3" w:rsidRDefault="00332B69" w:rsidP="00332B69"/>
    <w:p w:rsidR="00332B69" w:rsidRPr="00BE1CA3" w:rsidRDefault="00332B69" w:rsidP="00332B69"/>
    <w:p w:rsidR="00332B69" w:rsidRPr="00BE1CA3" w:rsidRDefault="00332B69" w:rsidP="00332B69"/>
    <w:p w:rsidR="00332B69" w:rsidRDefault="004E1750" w:rsidP="00332B69">
      <w:r>
        <w:t xml:space="preserve"> </w:t>
      </w:r>
    </w:p>
    <w:p w:rsidR="008824F7" w:rsidRDefault="008824F7" w:rsidP="00332B69"/>
    <w:p w:rsidR="008824F7" w:rsidRDefault="008824F7" w:rsidP="00332B69"/>
    <w:p w:rsidR="00332B69" w:rsidRDefault="00332B69" w:rsidP="00332B69"/>
    <w:p w:rsidR="00E657EE" w:rsidRDefault="00E657EE" w:rsidP="00332B69"/>
    <w:p w:rsidR="00452EDB" w:rsidRDefault="00452EDB" w:rsidP="00332B69"/>
    <w:p w:rsidR="007A3451" w:rsidRPr="00BE1CA3" w:rsidRDefault="007A3451" w:rsidP="00332B69"/>
    <w:p w:rsidR="00332B69" w:rsidRPr="00BE1CA3" w:rsidRDefault="00332B69" w:rsidP="00332B69"/>
    <w:p w:rsidR="00332B69" w:rsidRPr="00BE1CA3" w:rsidRDefault="00332B69" w:rsidP="00332B69"/>
    <w:p w:rsidR="00332B69" w:rsidRPr="00AE6CC1" w:rsidRDefault="00332B69" w:rsidP="00332B69">
      <w:pPr>
        <w:spacing w:before="120" w:after="0" w:line="36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6C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Пояснительная записка</w:t>
      </w:r>
      <w:r w:rsidR="00AE6C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E576C" w:rsidRPr="00FE4921" w:rsidRDefault="006E576C" w:rsidP="006E57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>Муниципальная программа разработана как механизм осуществления программного управления в социальной сфере для решения приоритетных задач в области физической культуры и спорта на территории Саткинского муниципального района.</w:t>
      </w:r>
    </w:p>
    <w:p w:rsidR="00904456" w:rsidRPr="00FE4921" w:rsidRDefault="006E576C" w:rsidP="00904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>Муниципальная программа  разработана в соответствии с Бюджетным кодексом Российской Федерации, Федеральным законом от 04.12.2007 № 329-ФЗ «О физической культуре и спорте в Российской Федерации», постановлением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спорта», постановлением администрации Саткинского мун</w:t>
      </w:r>
      <w:r>
        <w:rPr>
          <w:rFonts w:ascii="Times New Roman" w:hAnsi="Times New Roman" w:cs="Times New Roman"/>
          <w:sz w:val="24"/>
          <w:szCs w:val="24"/>
        </w:rPr>
        <w:t>иципального района от 01.03.2018</w:t>
      </w:r>
      <w:r w:rsidRPr="00FE492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152</w:t>
      </w:r>
      <w:r w:rsidR="009044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456">
        <w:rPr>
          <w:rFonts w:ascii="Times New Roman" w:hAnsi="Times New Roman" w:cs="Times New Roman"/>
          <w:sz w:val="24"/>
          <w:szCs w:val="24"/>
        </w:rPr>
        <w:t xml:space="preserve">с учетом изменений и дополнений от 06.11.2018 № 849 </w:t>
      </w:r>
      <w:r w:rsidR="00904456" w:rsidRPr="00FE4921">
        <w:rPr>
          <w:rFonts w:ascii="Times New Roman" w:hAnsi="Times New Roman" w:cs="Times New Roman"/>
          <w:sz w:val="24"/>
          <w:szCs w:val="24"/>
          <w:shd w:val="clear" w:color="auto" w:fill="FFFFFF"/>
        </w:rPr>
        <w:t>«Об утверждении Порядка принятия решений о разработке муниципальных программ Саткинского муниципального района, их формировании и реализации в новой редакции».</w:t>
      </w:r>
    </w:p>
    <w:p w:rsidR="00D64004" w:rsidRDefault="00D64004" w:rsidP="00904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004" w:rsidRDefault="00D64004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4" w:rsidRDefault="00D64004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4" w:rsidRDefault="00D64004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4" w:rsidRDefault="00D64004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4" w:rsidRDefault="00D64004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4" w:rsidRDefault="00D64004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4" w:rsidRDefault="00D64004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4" w:rsidRDefault="00D64004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C6" w:rsidRDefault="00F405C6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C6" w:rsidRDefault="00F405C6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C6" w:rsidRDefault="00F405C6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C6" w:rsidRDefault="00F405C6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C6" w:rsidRDefault="00F405C6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C6" w:rsidRDefault="00F405C6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C6" w:rsidRDefault="00F405C6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C6" w:rsidRDefault="00F405C6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C6" w:rsidRDefault="00F405C6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C6" w:rsidRDefault="00F405C6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B28" w:rsidRDefault="00A74B28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B28" w:rsidRDefault="00A74B28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B28" w:rsidRDefault="00A74B28" w:rsidP="00A74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072" w:rsidRPr="00C92072" w:rsidRDefault="004813D4" w:rsidP="00904456">
      <w:pPr>
        <w:spacing w:before="120"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C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Паспорт муниципальной программы</w:t>
      </w:r>
      <w:r w:rsidR="00AE6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3340"/>
        <w:gridCol w:w="6549"/>
      </w:tblGrid>
      <w:tr w:rsidR="004813D4" w:rsidRPr="001319A4" w:rsidTr="00C92072">
        <w:trPr>
          <w:trHeight w:val="769"/>
        </w:trPr>
        <w:tc>
          <w:tcPr>
            <w:tcW w:w="3340" w:type="dxa"/>
          </w:tcPr>
          <w:p w:rsidR="004813D4" w:rsidRPr="001319A4" w:rsidRDefault="004813D4" w:rsidP="004813D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6549" w:type="dxa"/>
          </w:tcPr>
          <w:p w:rsidR="004813D4" w:rsidRPr="001319A4" w:rsidRDefault="004813D4" w:rsidP="002B1802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 xml:space="preserve">«Развитие хоккея с шайбой в Саткинском </w:t>
            </w:r>
            <w:r w:rsidR="002B1802" w:rsidRPr="001319A4">
              <w:rPr>
                <w:color w:val="000000" w:themeColor="text1"/>
                <w:sz w:val="22"/>
                <w:szCs w:val="22"/>
              </w:rPr>
              <w:t>городском поселении</w:t>
            </w:r>
            <w:r w:rsidR="00D95201" w:rsidRPr="001319A4">
              <w:rPr>
                <w:color w:val="000000" w:themeColor="text1"/>
                <w:sz w:val="22"/>
                <w:szCs w:val="22"/>
              </w:rPr>
              <w:t>»</w:t>
            </w:r>
            <w:r w:rsidR="002B1802" w:rsidRPr="001319A4">
              <w:rPr>
                <w:color w:val="000000" w:themeColor="text1"/>
                <w:sz w:val="22"/>
                <w:szCs w:val="22"/>
              </w:rPr>
              <w:t xml:space="preserve"> </w:t>
            </w:r>
            <w:r w:rsidR="00DE4104">
              <w:rPr>
                <w:color w:val="000000" w:themeColor="text1"/>
                <w:sz w:val="22"/>
                <w:szCs w:val="22"/>
              </w:rPr>
              <w:t>на 2019-2021</w:t>
            </w:r>
            <w:r w:rsidR="002B1802" w:rsidRPr="001319A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319A4">
              <w:rPr>
                <w:color w:val="000000" w:themeColor="text1"/>
                <w:sz w:val="22"/>
                <w:szCs w:val="22"/>
              </w:rPr>
              <w:t>год</w:t>
            </w:r>
            <w:r w:rsidR="00DB37CB">
              <w:rPr>
                <w:color w:val="000000" w:themeColor="text1"/>
                <w:sz w:val="22"/>
                <w:szCs w:val="22"/>
              </w:rPr>
              <w:t>ы</w:t>
            </w:r>
          </w:p>
        </w:tc>
      </w:tr>
      <w:tr w:rsidR="004813D4" w:rsidRPr="001319A4" w:rsidTr="00F06932">
        <w:tc>
          <w:tcPr>
            <w:tcW w:w="3340" w:type="dxa"/>
          </w:tcPr>
          <w:p w:rsidR="004813D4" w:rsidRPr="001319A4" w:rsidRDefault="004813D4" w:rsidP="004813D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49" w:type="dxa"/>
          </w:tcPr>
          <w:p w:rsidR="004813D4" w:rsidRPr="001319A4" w:rsidRDefault="004813D4" w:rsidP="004813D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>Муниципальное казенное учреждение «Управление по физической культуре и спорту Саткинского муниципального района»</w:t>
            </w:r>
          </w:p>
        </w:tc>
      </w:tr>
      <w:tr w:rsidR="004813D4" w:rsidRPr="001319A4" w:rsidTr="00F06932">
        <w:tc>
          <w:tcPr>
            <w:tcW w:w="3340" w:type="dxa"/>
          </w:tcPr>
          <w:p w:rsidR="004813D4" w:rsidRPr="001319A4" w:rsidRDefault="004813D4" w:rsidP="004813D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6549" w:type="dxa"/>
          </w:tcPr>
          <w:p w:rsidR="004813D4" w:rsidRPr="001319A4" w:rsidRDefault="004813D4" w:rsidP="004813D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>отсутствуют</w:t>
            </w:r>
          </w:p>
        </w:tc>
      </w:tr>
      <w:tr w:rsidR="004813D4" w:rsidRPr="001319A4" w:rsidTr="00F06932">
        <w:tc>
          <w:tcPr>
            <w:tcW w:w="3340" w:type="dxa"/>
          </w:tcPr>
          <w:p w:rsidR="004813D4" w:rsidRPr="001319A4" w:rsidRDefault="004813D4" w:rsidP="004813D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549" w:type="dxa"/>
          </w:tcPr>
          <w:p w:rsidR="004813D4" w:rsidRPr="001319A4" w:rsidRDefault="004813D4" w:rsidP="004813D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>отсутствуют</w:t>
            </w:r>
          </w:p>
        </w:tc>
      </w:tr>
      <w:tr w:rsidR="004813D4" w:rsidRPr="001319A4" w:rsidTr="00F06932">
        <w:tc>
          <w:tcPr>
            <w:tcW w:w="3340" w:type="dxa"/>
          </w:tcPr>
          <w:p w:rsidR="004813D4" w:rsidRPr="001319A4" w:rsidRDefault="004813D4" w:rsidP="00925F05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>Программно - целевые инструменты муниципальной программы</w:t>
            </w:r>
          </w:p>
        </w:tc>
        <w:tc>
          <w:tcPr>
            <w:tcW w:w="6549" w:type="dxa"/>
          </w:tcPr>
          <w:p w:rsidR="004813D4" w:rsidRPr="001319A4" w:rsidRDefault="004813D4" w:rsidP="004813D4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>отсутствуют</w:t>
            </w:r>
          </w:p>
        </w:tc>
      </w:tr>
      <w:tr w:rsidR="00DE4104" w:rsidRPr="001319A4" w:rsidTr="00F06932">
        <w:tc>
          <w:tcPr>
            <w:tcW w:w="3340" w:type="dxa"/>
          </w:tcPr>
          <w:p w:rsidR="00DE4104" w:rsidRPr="001319A4" w:rsidRDefault="00F73B32" w:rsidP="00DE4104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Основная цель</w:t>
            </w:r>
            <w:r w:rsidR="00DE4104" w:rsidRPr="001319A4">
              <w:rPr>
                <w:color w:val="000000" w:themeColor="text1"/>
                <w:sz w:val="22"/>
                <w:szCs w:val="22"/>
              </w:rPr>
              <w:t xml:space="preserve"> муниципальной программы </w:t>
            </w:r>
          </w:p>
        </w:tc>
        <w:tc>
          <w:tcPr>
            <w:tcW w:w="6549" w:type="dxa"/>
          </w:tcPr>
          <w:p w:rsidR="00DE4104" w:rsidRPr="00F93728" w:rsidRDefault="00F73B32" w:rsidP="00DE4104">
            <w:pPr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потребности и создание условий для здорового образа жизни.</w:t>
            </w:r>
          </w:p>
        </w:tc>
      </w:tr>
      <w:tr w:rsidR="00DE4104" w:rsidRPr="001319A4" w:rsidTr="00946C90">
        <w:trPr>
          <w:trHeight w:val="657"/>
        </w:trPr>
        <w:tc>
          <w:tcPr>
            <w:tcW w:w="3340" w:type="dxa"/>
          </w:tcPr>
          <w:p w:rsidR="00DE4104" w:rsidRPr="001319A4" w:rsidRDefault="00F73B32" w:rsidP="00DE4104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Основная задача</w:t>
            </w:r>
            <w:r w:rsidR="00DE4104" w:rsidRPr="001319A4">
              <w:rPr>
                <w:color w:val="000000" w:themeColor="text1"/>
                <w:sz w:val="22"/>
                <w:szCs w:val="22"/>
              </w:rPr>
              <w:t xml:space="preserve"> муниципальной программы 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DE4104" w:rsidRPr="00713EF3" w:rsidRDefault="00DE4104" w:rsidP="00DE4104">
            <w:pPr>
              <w:pStyle w:val="a9"/>
              <w:tabs>
                <w:tab w:val="left" w:pos="0"/>
                <w:tab w:val="left" w:pos="176"/>
              </w:tabs>
              <w:spacing w:line="360" w:lineRule="auto"/>
              <w:ind w:left="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спорта и физической культуры.</w:t>
            </w:r>
          </w:p>
        </w:tc>
      </w:tr>
      <w:tr w:rsidR="00DE4104" w:rsidRPr="001319A4" w:rsidTr="007D62E3">
        <w:trPr>
          <w:trHeight w:val="801"/>
        </w:trPr>
        <w:tc>
          <w:tcPr>
            <w:tcW w:w="3340" w:type="dxa"/>
          </w:tcPr>
          <w:p w:rsidR="00DE4104" w:rsidRPr="001319A4" w:rsidRDefault="00DE4104" w:rsidP="00F93728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1319A4">
              <w:rPr>
                <w:color w:val="000000" w:themeColor="text1"/>
                <w:sz w:val="21"/>
                <w:szCs w:val="21"/>
              </w:rPr>
              <w:t xml:space="preserve">Целевые показатели муниципальной программы 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DE4104" w:rsidRDefault="007A3451" w:rsidP="00B8753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D1404">
              <w:rPr>
                <w:sz w:val="24"/>
                <w:szCs w:val="24"/>
              </w:rPr>
              <w:t xml:space="preserve">Целевые индикаторы и показатели </w:t>
            </w:r>
            <w:r w:rsidRPr="00BD1404">
              <w:rPr>
                <w:color w:val="000000"/>
                <w:sz w:val="24"/>
                <w:szCs w:val="24"/>
              </w:rPr>
              <w:t>с разбивкой по годам муниципальной программы отражены в приложении 1 к настоящей программе.</w:t>
            </w:r>
            <w:r w:rsidR="00607251">
              <w:rPr>
                <w:color w:val="000000"/>
                <w:sz w:val="24"/>
                <w:szCs w:val="24"/>
              </w:rPr>
              <w:t xml:space="preserve"> </w:t>
            </w:r>
          </w:p>
          <w:p w:rsidR="00282406" w:rsidRPr="00282406" w:rsidRDefault="00282406" w:rsidP="00282406">
            <w:pPr>
              <w:spacing w:line="360" w:lineRule="auto"/>
              <w:ind w:firstLine="20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282406">
              <w:rPr>
                <w:rFonts w:eastAsia="Calibri"/>
                <w:sz w:val="24"/>
                <w:szCs w:val="24"/>
                <w:lang w:eastAsia="en-US"/>
              </w:rPr>
              <w:t>Доля граждан Саткинского городского поселения в возрасте 3-79 лет, занимающихся физической культурой и спортом, в общей численности населения данной категории;</w:t>
            </w:r>
          </w:p>
          <w:p w:rsidR="00282406" w:rsidRPr="00282406" w:rsidRDefault="00282406" w:rsidP="00282406">
            <w:pPr>
              <w:spacing w:line="360" w:lineRule="auto"/>
              <w:ind w:firstLine="20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406">
              <w:rPr>
                <w:sz w:val="24"/>
                <w:szCs w:val="24"/>
              </w:rPr>
              <w:t xml:space="preserve">- </w:t>
            </w:r>
            <w:r w:rsidRPr="00282406">
              <w:rPr>
                <w:color w:val="000000"/>
                <w:sz w:val="24"/>
                <w:szCs w:val="24"/>
              </w:rPr>
              <w:t xml:space="preserve">Обеспеченность населения </w:t>
            </w:r>
            <w:r w:rsidRPr="00282406">
              <w:rPr>
                <w:rFonts w:eastAsia="Calibri"/>
                <w:sz w:val="24"/>
                <w:szCs w:val="24"/>
                <w:lang w:eastAsia="en-US"/>
              </w:rPr>
              <w:t>Саткинскго городского поселения спортивными сооружениями, исходя из пропускной способности объектов спорта;</w:t>
            </w:r>
          </w:p>
          <w:p w:rsidR="00282406" w:rsidRPr="00282406" w:rsidRDefault="00282406" w:rsidP="00282406">
            <w:pPr>
              <w:spacing w:line="360" w:lineRule="auto"/>
              <w:ind w:firstLine="20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2406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282406">
              <w:rPr>
                <w:color w:val="000000"/>
                <w:sz w:val="24"/>
                <w:szCs w:val="24"/>
              </w:rPr>
              <w:t xml:space="preserve">Количество проведенных спортивно-массовых мероприятий и соревнований по видам спорта в </w:t>
            </w:r>
            <w:r w:rsidRPr="00282406">
              <w:rPr>
                <w:rFonts w:eastAsia="Calibri"/>
                <w:sz w:val="24"/>
                <w:szCs w:val="24"/>
                <w:lang w:eastAsia="en-US"/>
              </w:rPr>
              <w:t>Саткинском городском поселении;</w:t>
            </w:r>
          </w:p>
          <w:p w:rsidR="00282406" w:rsidRPr="00F06932" w:rsidRDefault="00282406" w:rsidP="00282406">
            <w:pPr>
              <w:spacing w:line="360" w:lineRule="auto"/>
              <w:ind w:firstLine="204"/>
              <w:jc w:val="both"/>
            </w:pPr>
            <w:r w:rsidRPr="00282406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282406">
              <w:rPr>
                <w:color w:val="000000"/>
                <w:sz w:val="24"/>
                <w:szCs w:val="24"/>
              </w:rPr>
              <w:t>Доля жителей муниципального образования, принявших участие в спортивно-массовых мероприятиях и соревнования по видам спорта.</w:t>
            </w:r>
          </w:p>
        </w:tc>
      </w:tr>
      <w:tr w:rsidR="004813D4" w:rsidRPr="001319A4" w:rsidTr="00F06932">
        <w:trPr>
          <w:trHeight w:val="752"/>
        </w:trPr>
        <w:tc>
          <w:tcPr>
            <w:tcW w:w="3340" w:type="dxa"/>
          </w:tcPr>
          <w:p w:rsidR="004813D4" w:rsidRPr="001319A4" w:rsidRDefault="004813D4" w:rsidP="00925F05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 xml:space="preserve">Сроки и этапы реализации муниципальной программы </w:t>
            </w:r>
          </w:p>
        </w:tc>
        <w:tc>
          <w:tcPr>
            <w:tcW w:w="6549" w:type="dxa"/>
            <w:vAlign w:val="center"/>
          </w:tcPr>
          <w:p w:rsidR="00533E8B" w:rsidRPr="001319A4" w:rsidRDefault="00282406" w:rsidP="00925F05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="00DE4104">
              <w:rPr>
                <w:color w:val="000000" w:themeColor="text1"/>
                <w:sz w:val="22"/>
                <w:szCs w:val="22"/>
              </w:rPr>
              <w:t>а 2019-2021</w:t>
            </w:r>
            <w:r w:rsidR="004813D4" w:rsidRPr="001319A4">
              <w:rPr>
                <w:color w:val="000000" w:themeColor="text1"/>
                <w:sz w:val="22"/>
                <w:szCs w:val="22"/>
              </w:rPr>
              <w:t xml:space="preserve"> год</w:t>
            </w:r>
            <w:r w:rsidR="00D64004">
              <w:rPr>
                <w:color w:val="000000" w:themeColor="text1"/>
                <w:sz w:val="22"/>
                <w:szCs w:val="22"/>
              </w:rPr>
              <w:t>ы</w:t>
            </w:r>
            <w:r w:rsidR="00607251">
              <w:rPr>
                <w:color w:val="000000" w:themeColor="text1"/>
                <w:sz w:val="22"/>
                <w:szCs w:val="22"/>
              </w:rPr>
              <w:t>,</w:t>
            </w:r>
            <w:r w:rsidR="006B54FA" w:rsidRPr="001319A4">
              <w:rPr>
                <w:color w:val="000000" w:themeColor="text1"/>
                <w:sz w:val="22"/>
                <w:szCs w:val="22"/>
              </w:rPr>
              <w:t xml:space="preserve"> </w:t>
            </w:r>
            <w:r w:rsidR="00607251">
              <w:rPr>
                <w:color w:val="000000" w:themeColor="text1"/>
                <w:sz w:val="22"/>
                <w:szCs w:val="22"/>
              </w:rPr>
              <w:t>в один этап</w:t>
            </w:r>
          </w:p>
        </w:tc>
      </w:tr>
      <w:tr w:rsidR="004813D4" w:rsidRPr="001319A4" w:rsidTr="00F06932">
        <w:tc>
          <w:tcPr>
            <w:tcW w:w="3340" w:type="dxa"/>
          </w:tcPr>
          <w:p w:rsidR="004813D4" w:rsidRPr="001319A4" w:rsidRDefault="004813D4" w:rsidP="00F73B32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t xml:space="preserve">Объемы </w:t>
            </w:r>
            <w:r w:rsidR="00F73B32">
              <w:rPr>
                <w:color w:val="000000" w:themeColor="text1"/>
                <w:sz w:val="22"/>
                <w:szCs w:val="22"/>
              </w:rPr>
              <w:t>бюджетных ассигнований</w:t>
            </w:r>
            <w:r w:rsidR="00F93728">
              <w:rPr>
                <w:color w:val="000000" w:themeColor="text1"/>
                <w:sz w:val="22"/>
                <w:szCs w:val="22"/>
              </w:rPr>
              <w:t xml:space="preserve"> </w:t>
            </w:r>
            <w:r w:rsidR="00F73B32">
              <w:rPr>
                <w:color w:val="000000" w:themeColor="text1"/>
                <w:sz w:val="22"/>
                <w:szCs w:val="22"/>
              </w:rPr>
              <w:t>с разбивкой по годам</w:t>
            </w:r>
          </w:p>
        </w:tc>
        <w:tc>
          <w:tcPr>
            <w:tcW w:w="6549" w:type="dxa"/>
          </w:tcPr>
          <w:p w:rsidR="004813D4" w:rsidRPr="001319A4" w:rsidRDefault="004813D4" w:rsidP="004813D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1319A4">
              <w:rPr>
                <w:color w:val="000000"/>
                <w:sz w:val="22"/>
                <w:szCs w:val="22"/>
              </w:rPr>
              <w:t>Источник финансирования:</w:t>
            </w:r>
            <w:r w:rsidR="00925F05" w:rsidRPr="001319A4">
              <w:rPr>
                <w:color w:val="000000"/>
                <w:sz w:val="22"/>
                <w:szCs w:val="22"/>
              </w:rPr>
              <w:t xml:space="preserve"> </w:t>
            </w:r>
            <w:r w:rsidRPr="001319A4">
              <w:rPr>
                <w:color w:val="000000"/>
                <w:sz w:val="22"/>
                <w:szCs w:val="22"/>
              </w:rPr>
              <w:t xml:space="preserve">бюджет Саткинского </w:t>
            </w:r>
            <w:r w:rsidR="00BD2650" w:rsidRPr="001319A4">
              <w:rPr>
                <w:sz w:val="22"/>
                <w:szCs w:val="22"/>
              </w:rPr>
              <w:t>городского поселения.</w:t>
            </w:r>
          </w:p>
          <w:p w:rsidR="00D64004" w:rsidRDefault="004813D4" w:rsidP="00D6400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1319A4">
              <w:rPr>
                <w:color w:val="000000"/>
                <w:sz w:val="22"/>
                <w:szCs w:val="22"/>
              </w:rPr>
              <w:t xml:space="preserve">Объём финансирования: </w:t>
            </w:r>
          </w:p>
          <w:p w:rsidR="00533E8B" w:rsidRDefault="00DE4104" w:rsidP="00D6400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2019</w:t>
            </w:r>
            <w:r w:rsidR="00D64004">
              <w:rPr>
                <w:color w:val="000000"/>
                <w:sz w:val="22"/>
                <w:szCs w:val="22"/>
              </w:rPr>
              <w:t xml:space="preserve"> год </w:t>
            </w:r>
            <w:r w:rsidR="00EE6DD7">
              <w:rPr>
                <w:sz w:val="22"/>
                <w:szCs w:val="22"/>
              </w:rPr>
              <w:t>– 1 0</w:t>
            </w:r>
            <w:r w:rsidR="00D64004">
              <w:rPr>
                <w:sz w:val="22"/>
                <w:szCs w:val="22"/>
              </w:rPr>
              <w:t>00,00 тыс.рублей;</w:t>
            </w:r>
          </w:p>
          <w:p w:rsidR="00D64004" w:rsidRDefault="00DE4104" w:rsidP="00D6400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EE6DD7">
              <w:rPr>
                <w:sz w:val="22"/>
                <w:szCs w:val="22"/>
              </w:rPr>
              <w:t xml:space="preserve"> год – 1 0</w:t>
            </w:r>
            <w:r w:rsidR="00D64004">
              <w:rPr>
                <w:sz w:val="22"/>
                <w:szCs w:val="22"/>
              </w:rPr>
              <w:t>00,00 тыс.рублей;</w:t>
            </w:r>
          </w:p>
          <w:p w:rsidR="00D64004" w:rsidRPr="001319A4" w:rsidRDefault="00DE4104" w:rsidP="00D6400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2021</w:t>
            </w:r>
            <w:r w:rsidR="00EE6DD7">
              <w:rPr>
                <w:sz w:val="22"/>
                <w:szCs w:val="22"/>
              </w:rPr>
              <w:t xml:space="preserve"> год – 1 0</w:t>
            </w:r>
            <w:r w:rsidR="00D64004">
              <w:rPr>
                <w:sz w:val="22"/>
                <w:szCs w:val="22"/>
              </w:rPr>
              <w:t>00,00 тыс.рублей.</w:t>
            </w:r>
          </w:p>
        </w:tc>
      </w:tr>
      <w:tr w:rsidR="004813D4" w:rsidRPr="001319A4" w:rsidTr="00F06932">
        <w:tc>
          <w:tcPr>
            <w:tcW w:w="3340" w:type="dxa"/>
          </w:tcPr>
          <w:p w:rsidR="004813D4" w:rsidRPr="001319A4" w:rsidRDefault="004813D4" w:rsidP="00F93728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1319A4">
              <w:rPr>
                <w:color w:val="000000" w:themeColor="text1"/>
                <w:sz w:val="22"/>
                <w:szCs w:val="22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549" w:type="dxa"/>
          </w:tcPr>
          <w:p w:rsidR="00B819C8" w:rsidRPr="001A5C4A" w:rsidRDefault="00B819C8" w:rsidP="00B819C8">
            <w:pPr>
              <w:pStyle w:val="a9"/>
              <w:numPr>
                <w:ilvl w:val="0"/>
                <w:numId w:val="2"/>
              </w:numPr>
              <w:tabs>
                <w:tab w:val="left" w:pos="37"/>
                <w:tab w:val="left" w:pos="321"/>
              </w:tabs>
              <w:spacing w:after="200" w:line="360" w:lineRule="auto"/>
              <w:ind w:left="33" w:hanging="33"/>
              <w:rPr>
                <w:color w:val="000000"/>
                <w:sz w:val="24"/>
                <w:szCs w:val="24"/>
              </w:rPr>
            </w:pPr>
            <w:r w:rsidRPr="001A5C4A">
              <w:rPr>
                <w:color w:val="000000"/>
                <w:sz w:val="24"/>
                <w:szCs w:val="24"/>
              </w:rPr>
              <w:t>Создание инфраструктуры для развития массового хоккея с шайбой в Саткинском городском поселении;</w:t>
            </w:r>
          </w:p>
          <w:p w:rsidR="00B819C8" w:rsidRPr="001A5C4A" w:rsidRDefault="00B819C8" w:rsidP="00B819C8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after="200" w:line="360" w:lineRule="auto"/>
              <w:ind w:left="33" w:firstLine="0"/>
              <w:rPr>
                <w:color w:val="000000"/>
                <w:sz w:val="24"/>
                <w:szCs w:val="24"/>
              </w:rPr>
            </w:pPr>
            <w:r w:rsidRPr="001A5C4A">
              <w:rPr>
                <w:color w:val="000000"/>
                <w:sz w:val="24"/>
                <w:szCs w:val="24"/>
              </w:rPr>
              <w:t>Увеличение численности населения Саткинского городского поселения, занимающегося хоккеем с шайбой;</w:t>
            </w:r>
          </w:p>
          <w:p w:rsidR="00B819C8" w:rsidRPr="001A5C4A" w:rsidRDefault="00B819C8" w:rsidP="00B819C8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after="200" w:line="360" w:lineRule="auto"/>
              <w:ind w:left="33" w:firstLine="0"/>
              <w:rPr>
                <w:color w:val="000000"/>
                <w:sz w:val="24"/>
                <w:szCs w:val="24"/>
              </w:rPr>
            </w:pPr>
            <w:r w:rsidRPr="001A5C4A">
              <w:rPr>
                <w:color w:val="000000"/>
                <w:sz w:val="24"/>
                <w:szCs w:val="24"/>
              </w:rPr>
              <w:t>Укрепление физической подготовленности населения, повышение мастерства спортсменов всех возрастных категорий;</w:t>
            </w:r>
          </w:p>
          <w:p w:rsidR="00C32C4F" w:rsidRPr="001319A4" w:rsidRDefault="00B819C8" w:rsidP="00B819C8">
            <w:pPr>
              <w:pStyle w:val="a9"/>
              <w:numPr>
                <w:ilvl w:val="0"/>
                <w:numId w:val="2"/>
              </w:numPr>
              <w:tabs>
                <w:tab w:val="left" w:pos="459"/>
              </w:tabs>
              <w:spacing w:line="360" w:lineRule="auto"/>
              <w:ind w:left="33" w:firstLine="0"/>
              <w:rPr>
                <w:color w:val="000000"/>
                <w:sz w:val="22"/>
                <w:szCs w:val="22"/>
              </w:rPr>
            </w:pPr>
            <w:r w:rsidRPr="001A5C4A">
              <w:rPr>
                <w:color w:val="000000"/>
                <w:sz w:val="24"/>
                <w:szCs w:val="24"/>
              </w:rPr>
              <w:t>Укрепление здоровья за счет занятий хоккеем с шайбой.</w:t>
            </w:r>
          </w:p>
        </w:tc>
      </w:tr>
    </w:tbl>
    <w:p w:rsidR="009D262B" w:rsidRDefault="009D262B">
      <w:pPr>
        <w:rPr>
          <w:rFonts w:ascii="Times New Roman" w:hAnsi="Times New Roman" w:cs="Times New Roman"/>
          <w:sz w:val="24"/>
          <w:szCs w:val="24"/>
        </w:rPr>
      </w:pPr>
    </w:p>
    <w:p w:rsidR="007A3451" w:rsidRPr="00FE4921" w:rsidRDefault="007A3451" w:rsidP="007A34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E49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49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B819C8" w:rsidRDefault="00B819C8" w:rsidP="00B819C8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CC1">
        <w:rPr>
          <w:rFonts w:ascii="Times New Roman" w:hAnsi="Times New Roman" w:cs="Times New Roman"/>
          <w:sz w:val="24"/>
          <w:szCs w:val="24"/>
        </w:rPr>
        <w:t xml:space="preserve">Основной предпосылкой для </w:t>
      </w:r>
      <w:r>
        <w:rPr>
          <w:rFonts w:ascii="Times New Roman" w:hAnsi="Times New Roman" w:cs="Times New Roman"/>
          <w:sz w:val="24"/>
          <w:szCs w:val="24"/>
        </w:rPr>
        <w:t xml:space="preserve">разработки муниципальной программы </w:t>
      </w:r>
      <w:r w:rsidRPr="00B27CC1">
        <w:rPr>
          <w:rFonts w:ascii="Times New Roman" w:hAnsi="Times New Roman" w:cs="Times New Roman"/>
          <w:sz w:val="24"/>
          <w:szCs w:val="24"/>
        </w:rPr>
        <w:t>стало усиленное внимание к качеству жизни и благосостоянию населения, укреплению здоровья и развитию детей, духовному воспитанию молодежи, к вопросам укрепления материально-технической базы учреждений физической культуры и спорта, а также осознание значимости спорта как важного инструмента для решения многих социальных и экономических задач.</w:t>
      </w:r>
      <w:r w:rsidRPr="0050534C">
        <w:t xml:space="preserve"> </w:t>
      </w:r>
      <w:r w:rsidRPr="0050534C">
        <w:rPr>
          <w:rFonts w:ascii="Times New Roman" w:hAnsi="Times New Roman" w:cs="Times New Roman"/>
          <w:sz w:val="24"/>
          <w:szCs w:val="24"/>
        </w:rPr>
        <w:t xml:space="preserve">Муниципальная программа разработана в соответствии со Стратегической целью основным </w:t>
      </w:r>
      <w:r w:rsidR="00D3709A" w:rsidRPr="0050534C">
        <w:rPr>
          <w:rFonts w:ascii="Times New Roman" w:hAnsi="Times New Roman" w:cs="Times New Roman"/>
          <w:sz w:val="24"/>
          <w:szCs w:val="24"/>
        </w:rPr>
        <w:t>направлением развития</w:t>
      </w:r>
      <w:r w:rsidRPr="0050534C">
        <w:rPr>
          <w:rFonts w:ascii="Times New Roman" w:hAnsi="Times New Roman" w:cs="Times New Roman"/>
          <w:sz w:val="24"/>
          <w:szCs w:val="24"/>
        </w:rPr>
        <w:t xml:space="preserve"> Саткинского муни</w:t>
      </w:r>
      <w:r>
        <w:rPr>
          <w:rFonts w:ascii="Times New Roman" w:hAnsi="Times New Roman" w:cs="Times New Roman"/>
          <w:sz w:val="24"/>
          <w:szCs w:val="24"/>
        </w:rPr>
        <w:t>ципального района до 2020 года.</w:t>
      </w:r>
    </w:p>
    <w:p w:rsidR="00D3709A" w:rsidRDefault="00D3709A" w:rsidP="00D3709A">
      <w:pPr>
        <w:pStyle w:val="1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По муниципальной программе </w:t>
      </w:r>
      <w:r w:rsidRPr="00EF3848">
        <w:rPr>
          <w:b w:val="0"/>
          <w:sz w:val="24"/>
          <w:szCs w:val="24"/>
        </w:rPr>
        <w:t xml:space="preserve">«Развитие физической культуры и спорта </w:t>
      </w:r>
      <w:r w:rsidR="00024F54" w:rsidRPr="00EF3848">
        <w:rPr>
          <w:b w:val="0"/>
          <w:sz w:val="24"/>
          <w:szCs w:val="24"/>
        </w:rPr>
        <w:t>в Саткинском</w:t>
      </w:r>
      <w:r w:rsidRPr="00EF3848">
        <w:rPr>
          <w:b w:val="0"/>
          <w:sz w:val="24"/>
          <w:szCs w:val="24"/>
        </w:rPr>
        <w:t xml:space="preserve"> муниципальном районе на </w:t>
      </w:r>
      <w:r>
        <w:rPr>
          <w:b w:val="0"/>
          <w:color w:val="000000"/>
          <w:sz w:val="24"/>
          <w:szCs w:val="24"/>
        </w:rPr>
        <w:t>2019-2021</w:t>
      </w:r>
      <w:r w:rsidRPr="00EF3848">
        <w:rPr>
          <w:b w:val="0"/>
          <w:color w:val="000000"/>
          <w:sz w:val="24"/>
          <w:szCs w:val="24"/>
        </w:rPr>
        <w:t xml:space="preserve"> годы</w:t>
      </w:r>
      <w:r w:rsidRPr="00EF3848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планируется увеличить показатели:</w:t>
      </w:r>
    </w:p>
    <w:p w:rsidR="00AE4B38" w:rsidRDefault="00AE4B38" w:rsidP="00330675">
      <w:pPr>
        <w:pStyle w:val="1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40"/>
        <w:jc w:val="both"/>
        <w:textAlignment w:val="baseline"/>
        <w:rPr>
          <w:b w:val="0"/>
          <w:sz w:val="24"/>
          <w:szCs w:val="24"/>
        </w:rPr>
      </w:pPr>
      <w:r w:rsidRPr="00AE4B38">
        <w:rPr>
          <w:b w:val="0"/>
          <w:sz w:val="24"/>
          <w:szCs w:val="24"/>
        </w:rPr>
        <w:t>Доля граждан Саткинского городского поселения в возрасте 3-79 лет, занимающихся физической культурой и спортом, в общей численности населения данной категории</w:t>
      </w:r>
      <w:r>
        <w:rPr>
          <w:sz w:val="24"/>
          <w:szCs w:val="24"/>
        </w:rPr>
        <w:t xml:space="preserve"> </w:t>
      </w:r>
      <w:r w:rsidRPr="00AE4B38">
        <w:rPr>
          <w:b w:val="0"/>
          <w:sz w:val="24"/>
          <w:szCs w:val="24"/>
          <w:lang w:eastAsia="en-US"/>
        </w:rPr>
        <w:t xml:space="preserve">в 2021 году </w:t>
      </w:r>
      <w:r w:rsidR="007A3451">
        <w:rPr>
          <w:b w:val="0"/>
          <w:sz w:val="24"/>
          <w:szCs w:val="24"/>
          <w:lang w:eastAsia="en-US"/>
        </w:rPr>
        <w:t>до</w:t>
      </w:r>
      <w:r w:rsidRPr="00AE4B38">
        <w:rPr>
          <w:b w:val="0"/>
          <w:sz w:val="24"/>
          <w:szCs w:val="24"/>
          <w:lang w:eastAsia="en-US"/>
        </w:rPr>
        <w:t xml:space="preserve"> </w:t>
      </w:r>
      <w:r w:rsidR="00AC16D1">
        <w:rPr>
          <w:b w:val="0"/>
          <w:sz w:val="24"/>
          <w:szCs w:val="24"/>
          <w:lang w:eastAsia="en-US"/>
        </w:rPr>
        <w:t>15</w:t>
      </w:r>
      <w:r w:rsidRPr="00AE4B38">
        <w:rPr>
          <w:b w:val="0"/>
          <w:sz w:val="24"/>
          <w:szCs w:val="24"/>
          <w:lang w:eastAsia="en-US"/>
        </w:rPr>
        <w:t>,0 процентов</w:t>
      </w:r>
      <w:r w:rsidRPr="00AE4B38">
        <w:rPr>
          <w:b w:val="0"/>
          <w:sz w:val="24"/>
          <w:szCs w:val="24"/>
        </w:rPr>
        <w:t>;</w:t>
      </w:r>
    </w:p>
    <w:p w:rsidR="00AC16D1" w:rsidRDefault="00AC16D1" w:rsidP="00330675">
      <w:pPr>
        <w:pStyle w:val="1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40"/>
        <w:jc w:val="both"/>
        <w:textAlignment w:val="baseline"/>
        <w:rPr>
          <w:b w:val="0"/>
          <w:sz w:val="24"/>
          <w:szCs w:val="24"/>
        </w:rPr>
      </w:pPr>
      <w:r w:rsidRPr="00AC16D1">
        <w:rPr>
          <w:b w:val="0"/>
          <w:sz w:val="24"/>
          <w:szCs w:val="24"/>
        </w:rPr>
        <w:t>Количество проведенных спортивно-массовых мероприятий и соревнований по видам спорта в Саткинском городском поселении</w:t>
      </w:r>
      <w:r>
        <w:rPr>
          <w:b w:val="0"/>
          <w:sz w:val="24"/>
          <w:szCs w:val="24"/>
        </w:rPr>
        <w:t xml:space="preserve"> </w:t>
      </w:r>
      <w:r w:rsidRPr="00AE4B38">
        <w:rPr>
          <w:b w:val="0"/>
          <w:sz w:val="24"/>
          <w:szCs w:val="24"/>
          <w:lang w:eastAsia="en-US"/>
        </w:rPr>
        <w:t xml:space="preserve">в 2021 году </w:t>
      </w:r>
      <w:r w:rsidR="007A3451">
        <w:rPr>
          <w:b w:val="0"/>
          <w:sz w:val="24"/>
          <w:szCs w:val="24"/>
          <w:lang w:eastAsia="en-US"/>
        </w:rPr>
        <w:t>до</w:t>
      </w:r>
      <w:r w:rsidRPr="00AE4B38">
        <w:rPr>
          <w:b w:val="0"/>
          <w:sz w:val="24"/>
          <w:szCs w:val="24"/>
          <w:lang w:eastAsia="en-US"/>
        </w:rPr>
        <w:t xml:space="preserve"> </w:t>
      </w:r>
      <w:r w:rsidR="00B867DA">
        <w:rPr>
          <w:b w:val="0"/>
          <w:sz w:val="24"/>
          <w:szCs w:val="24"/>
          <w:lang w:eastAsia="en-US"/>
        </w:rPr>
        <w:t>40 единиц</w:t>
      </w:r>
      <w:r w:rsidR="00B867DA">
        <w:rPr>
          <w:b w:val="0"/>
          <w:sz w:val="24"/>
          <w:szCs w:val="24"/>
        </w:rPr>
        <w:t>;</w:t>
      </w:r>
    </w:p>
    <w:p w:rsidR="00173694" w:rsidRPr="00B867DA" w:rsidRDefault="00B867DA" w:rsidP="00173694">
      <w:pPr>
        <w:pStyle w:val="1"/>
        <w:shd w:val="clear" w:color="auto" w:fill="FFFFFF"/>
        <w:spacing w:before="0" w:beforeAutospacing="0" w:after="0" w:afterAutospacing="0" w:line="360" w:lineRule="auto"/>
        <w:ind w:firstLine="90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показателям: </w:t>
      </w:r>
      <w:r w:rsidR="00173694">
        <w:rPr>
          <w:b w:val="0"/>
          <w:sz w:val="24"/>
          <w:szCs w:val="24"/>
        </w:rPr>
        <w:t xml:space="preserve">3) </w:t>
      </w:r>
      <w:r w:rsidRPr="00B867DA">
        <w:rPr>
          <w:b w:val="0"/>
          <w:color w:val="000000"/>
          <w:sz w:val="24"/>
          <w:szCs w:val="24"/>
        </w:rPr>
        <w:t xml:space="preserve">Обеспеченность населения </w:t>
      </w:r>
      <w:r w:rsidRPr="00B867DA">
        <w:rPr>
          <w:b w:val="0"/>
          <w:sz w:val="24"/>
          <w:szCs w:val="24"/>
          <w:lang w:eastAsia="en-US"/>
        </w:rPr>
        <w:t>Саткинскго городского поселения спортивными сооружениями, исходя из пропускной способности объектов спорта</w:t>
      </w:r>
      <w:r>
        <w:rPr>
          <w:b w:val="0"/>
          <w:sz w:val="24"/>
          <w:szCs w:val="24"/>
          <w:lang w:eastAsia="en-US"/>
        </w:rPr>
        <w:t xml:space="preserve"> </w:t>
      </w:r>
      <w:r w:rsidRPr="00AE4B38">
        <w:rPr>
          <w:b w:val="0"/>
          <w:sz w:val="24"/>
          <w:szCs w:val="24"/>
          <w:lang w:eastAsia="en-US"/>
        </w:rPr>
        <w:t xml:space="preserve">в 2021 году </w:t>
      </w:r>
      <w:r w:rsidR="00173694">
        <w:rPr>
          <w:b w:val="0"/>
          <w:sz w:val="24"/>
          <w:szCs w:val="24"/>
          <w:lang w:eastAsia="en-US"/>
        </w:rPr>
        <w:t xml:space="preserve">значение сохранится </w:t>
      </w:r>
      <w:r w:rsidR="00607251">
        <w:rPr>
          <w:b w:val="0"/>
          <w:sz w:val="24"/>
          <w:szCs w:val="24"/>
          <w:lang w:eastAsia="en-US"/>
        </w:rPr>
        <w:t>на уровне</w:t>
      </w:r>
      <w:r w:rsidRPr="00AE4B38">
        <w:rPr>
          <w:b w:val="0"/>
          <w:sz w:val="24"/>
          <w:szCs w:val="24"/>
          <w:lang w:eastAsia="en-US"/>
        </w:rPr>
        <w:t xml:space="preserve"> </w:t>
      </w:r>
      <w:r>
        <w:rPr>
          <w:b w:val="0"/>
          <w:sz w:val="24"/>
          <w:szCs w:val="24"/>
          <w:lang w:eastAsia="en-US"/>
        </w:rPr>
        <w:t>10</w:t>
      </w:r>
      <w:r w:rsidRPr="00AE4B38">
        <w:rPr>
          <w:b w:val="0"/>
          <w:sz w:val="24"/>
          <w:szCs w:val="24"/>
          <w:lang w:eastAsia="en-US"/>
        </w:rPr>
        <w:t>,0 процентов</w:t>
      </w:r>
      <w:r>
        <w:rPr>
          <w:b w:val="0"/>
          <w:sz w:val="24"/>
          <w:szCs w:val="24"/>
        </w:rPr>
        <w:t>;</w:t>
      </w:r>
      <w:r w:rsidR="00173694" w:rsidRPr="00173694">
        <w:rPr>
          <w:b w:val="0"/>
          <w:color w:val="000000"/>
          <w:sz w:val="24"/>
          <w:szCs w:val="24"/>
        </w:rPr>
        <w:t xml:space="preserve"> </w:t>
      </w:r>
      <w:r w:rsidR="00173694">
        <w:rPr>
          <w:b w:val="0"/>
          <w:color w:val="000000"/>
          <w:sz w:val="24"/>
          <w:szCs w:val="24"/>
        </w:rPr>
        <w:t xml:space="preserve">4) </w:t>
      </w:r>
      <w:r w:rsidR="00173694" w:rsidRPr="00B867DA">
        <w:rPr>
          <w:b w:val="0"/>
          <w:color w:val="000000"/>
          <w:sz w:val="24"/>
          <w:szCs w:val="24"/>
        </w:rPr>
        <w:t>Доля жителей муниципального образования, принявших участие в спортивно-массовых мероприятиях и соревнования по видам спорта</w:t>
      </w:r>
      <w:r w:rsidR="009F478E">
        <w:rPr>
          <w:b w:val="0"/>
          <w:color w:val="000000"/>
          <w:sz w:val="24"/>
          <w:szCs w:val="24"/>
        </w:rPr>
        <w:t xml:space="preserve"> в 2021 году значение сохранится </w:t>
      </w:r>
      <w:r w:rsidR="00607251">
        <w:rPr>
          <w:b w:val="0"/>
          <w:color w:val="000000"/>
          <w:sz w:val="24"/>
          <w:szCs w:val="24"/>
        </w:rPr>
        <w:t xml:space="preserve">на уровне </w:t>
      </w:r>
      <w:r w:rsidR="009F478E">
        <w:rPr>
          <w:b w:val="0"/>
          <w:color w:val="000000"/>
          <w:sz w:val="24"/>
          <w:szCs w:val="24"/>
        </w:rPr>
        <w:t xml:space="preserve"> 25,0 процентов.</w:t>
      </w:r>
    </w:p>
    <w:p w:rsidR="00B819C8" w:rsidRPr="0050534C" w:rsidRDefault="00B819C8" w:rsidP="00B819C8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34C">
        <w:rPr>
          <w:rFonts w:ascii="Times New Roman" w:hAnsi="Times New Roman" w:cs="Times New Roman"/>
          <w:sz w:val="24"/>
          <w:szCs w:val="24"/>
        </w:rPr>
        <w:t>Для достижения разви</w:t>
      </w:r>
      <w:r>
        <w:rPr>
          <w:rFonts w:ascii="Times New Roman" w:hAnsi="Times New Roman" w:cs="Times New Roman"/>
          <w:sz w:val="24"/>
          <w:szCs w:val="24"/>
        </w:rPr>
        <w:t xml:space="preserve">тия </w:t>
      </w:r>
      <w:r w:rsidR="00D3709A">
        <w:rPr>
          <w:rFonts w:ascii="Times New Roman" w:hAnsi="Times New Roman" w:cs="Times New Roman"/>
          <w:sz w:val="24"/>
          <w:szCs w:val="24"/>
        </w:rPr>
        <w:t>хоккея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09A">
        <w:rPr>
          <w:rFonts w:ascii="Times New Roman" w:hAnsi="Times New Roman" w:cs="Times New Roman"/>
          <w:sz w:val="24"/>
          <w:szCs w:val="24"/>
        </w:rPr>
        <w:t xml:space="preserve">шайбой </w:t>
      </w:r>
      <w:r w:rsidR="00D3709A" w:rsidRPr="0050534C">
        <w:rPr>
          <w:rFonts w:ascii="Times New Roman" w:hAnsi="Times New Roman" w:cs="Times New Roman"/>
          <w:sz w:val="24"/>
          <w:szCs w:val="24"/>
        </w:rPr>
        <w:t>муниципальной</w:t>
      </w:r>
      <w:r w:rsidRPr="0050534C">
        <w:rPr>
          <w:rFonts w:ascii="Times New Roman" w:hAnsi="Times New Roman" w:cs="Times New Roman"/>
          <w:sz w:val="24"/>
          <w:szCs w:val="24"/>
        </w:rPr>
        <w:t xml:space="preserve"> </w:t>
      </w:r>
      <w:r w:rsidR="00D3709A" w:rsidRPr="0050534C">
        <w:rPr>
          <w:rFonts w:ascii="Times New Roman" w:hAnsi="Times New Roman" w:cs="Times New Roman"/>
          <w:sz w:val="24"/>
          <w:szCs w:val="24"/>
        </w:rPr>
        <w:t>программой предусмотрено</w:t>
      </w:r>
      <w:r w:rsidRPr="0050534C">
        <w:rPr>
          <w:rFonts w:ascii="Times New Roman" w:hAnsi="Times New Roman" w:cs="Times New Roman"/>
          <w:sz w:val="24"/>
          <w:szCs w:val="24"/>
        </w:rPr>
        <w:t>:</w:t>
      </w:r>
    </w:p>
    <w:p w:rsidR="00B819C8" w:rsidRPr="0050534C" w:rsidRDefault="00B819C8" w:rsidP="00B819C8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34C">
        <w:rPr>
          <w:rFonts w:ascii="Times New Roman" w:hAnsi="Times New Roman" w:cs="Times New Roman"/>
          <w:sz w:val="24"/>
          <w:szCs w:val="24"/>
        </w:rPr>
        <w:lastRenderedPageBreak/>
        <w:t>- 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учреждениях;</w:t>
      </w:r>
    </w:p>
    <w:p w:rsidR="00B819C8" w:rsidRPr="0050534C" w:rsidRDefault="00B819C8" w:rsidP="00B819C8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34C">
        <w:rPr>
          <w:rFonts w:ascii="Times New Roman" w:hAnsi="Times New Roman" w:cs="Times New Roman"/>
          <w:sz w:val="24"/>
          <w:szCs w:val="24"/>
        </w:rPr>
        <w:t>- повышение эффективности пропаганды физической культуры и спорта как важнейшей составляющей здорового образа жизни;</w:t>
      </w:r>
    </w:p>
    <w:p w:rsidR="00B819C8" w:rsidRPr="00F8484A" w:rsidRDefault="00B819C8" w:rsidP="00B819C8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34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модернизация</w:t>
      </w:r>
      <w:r w:rsidRPr="0050534C">
        <w:rPr>
          <w:rFonts w:ascii="Times New Roman" w:hAnsi="Times New Roman" w:cs="Times New Roman"/>
          <w:sz w:val="24"/>
          <w:szCs w:val="24"/>
        </w:rPr>
        <w:t xml:space="preserve"> инфраструктуры сфер</w:t>
      </w:r>
      <w:r>
        <w:rPr>
          <w:rFonts w:ascii="Times New Roman" w:hAnsi="Times New Roman" w:cs="Times New Roman"/>
          <w:sz w:val="24"/>
          <w:szCs w:val="24"/>
        </w:rPr>
        <w:t>ы физической культуры и спорта.</w:t>
      </w:r>
    </w:p>
    <w:p w:rsidR="00B819C8" w:rsidRDefault="00B819C8" w:rsidP="00B819C8">
      <w:pPr>
        <w:spacing w:after="0" w:line="360" w:lineRule="auto"/>
        <w:ind w:left="-142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Для того</w:t>
      </w:r>
      <w:r w:rsidRPr="00E12D65">
        <w:rPr>
          <w:rFonts w:ascii="Times New Roman" w:hAnsi="Times New Roman" w:cs="Times New Roman"/>
          <w:sz w:val="24"/>
          <w:szCs w:val="24"/>
        </w:rPr>
        <w:t xml:space="preserve"> чтобы привлечь к занятиям физической культурой и спортом в зимний период как можно большее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жителей г.</w:t>
      </w:r>
      <w:r w:rsidR="00AC1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Сатки</w:t>
      </w:r>
      <w:r w:rsidRPr="00E12D65">
        <w:rPr>
          <w:rFonts w:ascii="Times New Roman" w:hAnsi="Times New Roman" w:cs="Times New Roman"/>
          <w:sz w:val="24"/>
          <w:szCs w:val="24"/>
        </w:rPr>
        <w:t xml:space="preserve">, необходимо провести </w:t>
      </w:r>
      <w:r w:rsidR="00D3709A" w:rsidRPr="00E12D65">
        <w:rPr>
          <w:rFonts w:ascii="Times New Roman" w:hAnsi="Times New Roman" w:cs="Times New Roman"/>
          <w:sz w:val="24"/>
          <w:szCs w:val="24"/>
        </w:rPr>
        <w:t xml:space="preserve">реконструкцию </w:t>
      </w:r>
      <w:r w:rsidR="00D3709A">
        <w:rPr>
          <w:rFonts w:ascii="Times New Roman" w:hAnsi="Times New Roman" w:cs="Times New Roman"/>
          <w:sz w:val="24"/>
          <w:szCs w:val="24"/>
        </w:rPr>
        <w:t>хоккейных</w:t>
      </w:r>
      <w:r>
        <w:rPr>
          <w:rFonts w:ascii="Times New Roman" w:hAnsi="Times New Roman" w:cs="Times New Roman"/>
          <w:sz w:val="24"/>
          <w:szCs w:val="24"/>
        </w:rPr>
        <w:t xml:space="preserve"> коробок, </w:t>
      </w:r>
      <w:r w:rsidRPr="00E12D65">
        <w:rPr>
          <w:rFonts w:ascii="Times New Roman" w:hAnsi="Times New Roman" w:cs="Times New Roman"/>
          <w:sz w:val="24"/>
          <w:szCs w:val="24"/>
        </w:rPr>
        <w:t>качественно готовить лед и содержать хоккейные кор</w:t>
      </w:r>
      <w:r>
        <w:rPr>
          <w:rFonts w:ascii="Times New Roman" w:hAnsi="Times New Roman" w:cs="Times New Roman"/>
          <w:sz w:val="24"/>
          <w:szCs w:val="24"/>
        </w:rPr>
        <w:t>обки</w:t>
      </w:r>
      <w:r w:rsidRPr="00E12D65">
        <w:rPr>
          <w:rFonts w:ascii="Times New Roman" w:hAnsi="Times New Roman" w:cs="Times New Roman"/>
          <w:sz w:val="24"/>
          <w:szCs w:val="24"/>
        </w:rPr>
        <w:t xml:space="preserve"> в течение всего зимнего сезона. При создании всех необходимых условий, требуется организация систематических занятий на хоккейных кортах, а также увеличение количества спортивно-массовых и физкультурно-оздоровительных мероприятий.</w:t>
      </w:r>
      <w:r w:rsidRPr="007E165E">
        <w:t xml:space="preserve"> </w:t>
      </w:r>
    </w:p>
    <w:p w:rsidR="00B819C8" w:rsidRDefault="00B819C8" w:rsidP="00B819C8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E165E">
        <w:rPr>
          <w:rFonts w:ascii="Times New Roman" w:hAnsi="Times New Roman" w:cs="Times New Roman"/>
          <w:sz w:val="24"/>
          <w:szCs w:val="24"/>
        </w:rPr>
        <w:t>Из-за отсутствия материально-технической базы имеется ряд проблем, влияющих на развитие физической культуры и спорта, требующих неотложного решения.</w:t>
      </w:r>
    </w:p>
    <w:p w:rsidR="00B819C8" w:rsidRPr="00A76778" w:rsidRDefault="00B819C8" w:rsidP="00B819C8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0"/>
          <w:szCs w:val="20"/>
        </w:rPr>
      </w:pPr>
    </w:p>
    <w:p w:rsidR="00B819C8" w:rsidRPr="00A84C59" w:rsidRDefault="00AF5F90" w:rsidP="00B819C8">
      <w:pPr>
        <w:spacing w:after="0" w:line="360" w:lineRule="auto"/>
        <w:ind w:left="-142" w:firstLine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II. Основная цель</w:t>
      </w:r>
      <w:r w:rsidR="00B819C8" w:rsidRPr="00A84C59">
        <w:rPr>
          <w:rFonts w:ascii="Times New Roman" w:hAnsi="Times New Roman" w:cs="Times New Roman"/>
          <w:sz w:val="24"/>
          <w:szCs w:val="24"/>
        </w:rPr>
        <w:t xml:space="preserve"> и задачи муниципальной программы</w:t>
      </w:r>
    </w:p>
    <w:p w:rsidR="00B819C8" w:rsidRPr="00A87F44" w:rsidRDefault="00B819C8" w:rsidP="007A34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М</w:t>
      </w:r>
      <w:r w:rsidRPr="007E165E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«Развитие хоккея с шайбой в Саткинс</w:t>
      </w:r>
      <w:r w:rsidR="007A3451">
        <w:rPr>
          <w:rFonts w:ascii="Times New Roman" w:hAnsi="Times New Roman" w:cs="Times New Roman"/>
          <w:sz w:val="24"/>
          <w:szCs w:val="24"/>
        </w:rPr>
        <w:t>ком городском поселении» на 2019-2021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7E165E">
        <w:rPr>
          <w:rFonts w:ascii="Times New Roman" w:hAnsi="Times New Roman" w:cs="Times New Roman"/>
          <w:sz w:val="24"/>
          <w:szCs w:val="24"/>
        </w:rPr>
        <w:t>является</w:t>
      </w:r>
      <w:r w:rsidRPr="00A87F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«</w:t>
      </w:r>
      <w:r w:rsidRPr="009770CB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потребности и создание условий для здорового образа жизни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9770C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A3451" w:rsidRPr="00FE4921" w:rsidRDefault="007A3451" w:rsidP="007A345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3064">
        <w:rPr>
          <w:rFonts w:ascii="Times New Roman" w:hAnsi="Times New Roman" w:cs="Times New Roman"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одной из целей стратегии развития Саткинского муниципального района до 2020 года.</w:t>
      </w:r>
    </w:p>
    <w:p w:rsidR="007A3451" w:rsidRPr="00FE4921" w:rsidRDefault="007A3451" w:rsidP="007A3451">
      <w:pPr>
        <w:tabs>
          <w:tab w:val="left" w:pos="45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Основной задачей муниципальной программы являе</w:t>
      </w:r>
      <w:r w:rsidRPr="00FE4921">
        <w:rPr>
          <w:rFonts w:ascii="Times New Roman" w:hAnsi="Times New Roman" w:cs="Times New Roman"/>
          <w:sz w:val="24"/>
          <w:szCs w:val="24"/>
        </w:rPr>
        <w:t xml:space="preserve">тся: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Развитие спорта и физической культуры</w:t>
      </w:r>
      <w:r w:rsidRPr="00FE4921">
        <w:rPr>
          <w:rFonts w:ascii="Times New Roman" w:hAnsi="Times New Roman" w:cs="Times New Roman"/>
          <w:sz w:val="24"/>
          <w:szCs w:val="24"/>
        </w:rPr>
        <w:t>.</w:t>
      </w:r>
    </w:p>
    <w:p w:rsidR="007A3451" w:rsidRDefault="007A3451" w:rsidP="007A345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>Реализация программных м</w:t>
      </w:r>
      <w:r>
        <w:rPr>
          <w:rFonts w:ascii="Times New Roman" w:hAnsi="Times New Roman" w:cs="Times New Roman"/>
          <w:color w:val="000000"/>
          <w:sz w:val="24"/>
          <w:szCs w:val="24"/>
        </w:rPr>
        <w:t>ероприятий направленных</w:t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 на достижение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целевых показателей, отраженных</w:t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 в приложении 1.</w:t>
      </w:r>
    </w:p>
    <w:p w:rsidR="00032A6E" w:rsidRPr="00FE4921" w:rsidRDefault="00032A6E" w:rsidP="007A345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9C8" w:rsidRPr="00724F59" w:rsidRDefault="00B819C8" w:rsidP="00B819C8">
      <w:pPr>
        <w:spacing w:after="0" w:line="360" w:lineRule="auto"/>
        <w:ind w:left="-142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724F59">
        <w:rPr>
          <w:rFonts w:ascii="Times New Roman" w:hAnsi="Times New Roman" w:cs="Times New Roman"/>
          <w:sz w:val="24"/>
          <w:szCs w:val="24"/>
        </w:rPr>
        <w:t>Раздел III. Сроки и этапы реализации муниципальной программы</w:t>
      </w:r>
    </w:p>
    <w:p w:rsidR="00B819C8" w:rsidRPr="00724F59" w:rsidRDefault="00B819C8" w:rsidP="00B81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F59">
        <w:rPr>
          <w:rFonts w:ascii="Times New Roman" w:hAnsi="Times New Roman" w:cs="Times New Roman"/>
          <w:sz w:val="24"/>
          <w:szCs w:val="24"/>
        </w:rPr>
        <w:t>Муниципальная программа «Развитие хоккея с шайбой в Саткинс</w:t>
      </w:r>
      <w:r w:rsidR="007A3451">
        <w:rPr>
          <w:rFonts w:ascii="Times New Roman" w:hAnsi="Times New Roman" w:cs="Times New Roman"/>
          <w:sz w:val="24"/>
          <w:szCs w:val="24"/>
        </w:rPr>
        <w:t>ком городском поселении» на 2019-2021</w:t>
      </w:r>
      <w:r w:rsidRPr="00724F59">
        <w:rPr>
          <w:rFonts w:ascii="Times New Roman" w:hAnsi="Times New Roman" w:cs="Times New Roman"/>
          <w:sz w:val="24"/>
          <w:szCs w:val="24"/>
        </w:rPr>
        <w:t xml:space="preserve"> годы реализуется в течение </w:t>
      </w:r>
      <w:r w:rsidR="00FD48F7">
        <w:rPr>
          <w:rFonts w:ascii="Times New Roman" w:hAnsi="Times New Roman" w:cs="Times New Roman"/>
          <w:sz w:val="24"/>
          <w:szCs w:val="24"/>
        </w:rPr>
        <w:t xml:space="preserve">2019-2021 </w:t>
      </w:r>
      <w:r w:rsidR="00607251">
        <w:rPr>
          <w:rFonts w:ascii="Times New Roman" w:hAnsi="Times New Roman" w:cs="Times New Roman"/>
          <w:sz w:val="24"/>
          <w:szCs w:val="24"/>
        </w:rPr>
        <w:t>годов, в один этап.</w:t>
      </w:r>
    </w:p>
    <w:p w:rsidR="00B819C8" w:rsidRPr="00724F59" w:rsidRDefault="00B819C8" w:rsidP="00B819C8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B819C8" w:rsidRPr="00724F59" w:rsidRDefault="00B819C8" w:rsidP="00B819C8">
      <w:pPr>
        <w:spacing w:after="0" w:line="360" w:lineRule="auto"/>
        <w:ind w:left="-142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724F59">
        <w:rPr>
          <w:rFonts w:ascii="Times New Roman" w:hAnsi="Times New Roman" w:cs="Times New Roman"/>
          <w:sz w:val="24"/>
          <w:szCs w:val="24"/>
        </w:rPr>
        <w:t>Раздел IV. Система мероприятий муниципальной программы</w:t>
      </w:r>
    </w:p>
    <w:p w:rsidR="00B819C8" w:rsidRPr="00724F59" w:rsidRDefault="00B819C8" w:rsidP="00B819C8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F59">
        <w:rPr>
          <w:rFonts w:ascii="Times New Roman" w:hAnsi="Times New Roman" w:cs="Times New Roman"/>
          <w:sz w:val="24"/>
          <w:szCs w:val="24"/>
        </w:rPr>
        <w:t>Перечень мероприятий с указанием источников финансирования представлен в приложении 2 к Муниципальной программе «Развитие хоккея с шайбой в Саткинском городском поселении</w:t>
      </w:r>
      <w:r w:rsidR="00FD48F7">
        <w:rPr>
          <w:rFonts w:ascii="Times New Roman" w:hAnsi="Times New Roman" w:cs="Times New Roman"/>
          <w:sz w:val="24"/>
          <w:szCs w:val="24"/>
        </w:rPr>
        <w:t>» на 2019 -2021</w:t>
      </w:r>
      <w:r w:rsidRPr="00724F59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B819C8" w:rsidRPr="00724F59" w:rsidRDefault="00B819C8" w:rsidP="00B819C8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9C8" w:rsidRPr="00724F59" w:rsidRDefault="00B819C8" w:rsidP="00B819C8">
      <w:pPr>
        <w:spacing w:after="0" w:line="360" w:lineRule="auto"/>
        <w:ind w:left="-142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724F59">
        <w:rPr>
          <w:rFonts w:ascii="Times New Roman" w:hAnsi="Times New Roman" w:cs="Times New Roman"/>
          <w:sz w:val="24"/>
          <w:szCs w:val="24"/>
        </w:rPr>
        <w:t>Раздел V. Ресурсное обеспечение муниципальной программы</w:t>
      </w:r>
    </w:p>
    <w:p w:rsidR="00B819C8" w:rsidRPr="00724F59" w:rsidRDefault="00B819C8" w:rsidP="00B819C8">
      <w:pPr>
        <w:spacing w:after="0" w:line="360" w:lineRule="auto"/>
        <w:ind w:left="-142" w:firstLine="709"/>
        <w:jc w:val="both"/>
        <w:rPr>
          <w:sz w:val="24"/>
          <w:szCs w:val="24"/>
        </w:rPr>
      </w:pPr>
      <w:r w:rsidRPr="00724F59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Реализацию мероприятий Муниципальной программы «Развитие хоккея с шайбой в Саткинском </w:t>
      </w:r>
      <w:r w:rsidR="00FD48F7">
        <w:rPr>
          <w:rFonts w:ascii="Times New Roman" w:hAnsi="Times New Roman" w:cs="Times New Roman"/>
          <w:sz w:val="24"/>
          <w:szCs w:val="24"/>
        </w:rPr>
        <w:t>городском поселении» на 2019-2021</w:t>
      </w:r>
      <w:r w:rsidRPr="00724F59">
        <w:rPr>
          <w:rFonts w:ascii="Times New Roman" w:hAnsi="Times New Roman" w:cs="Times New Roman"/>
          <w:sz w:val="24"/>
          <w:szCs w:val="24"/>
        </w:rPr>
        <w:t xml:space="preserve"> годы осуществляет Муниципальное казенное учреждение «Управление по физической культуре и спорту Саткинского муниципального района» за счет средств местного бюджета Саткинского городского поселения</w:t>
      </w:r>
      <w:r w:rsidRPr="00724F59">
        <w:rPr>
          <w:sz w:val="24"/>
          <w:szCs w:val="24"/>
        </w:rPr>
        <w:t xml:space="preserve"> </w:t>
      </w:r>
      <w:r w:rsidRPr="00724F59">
        <w:rPr>
          <w:rFonts w:ascii="Times New Roman" w:hAnsi="Times New Roman" w:cs="Times New Roman"/>
          <w:sz w:val="24"/>
          <w:szCs w:val="24"/>
        </w:rPr>
        <w:t xml:space="preserve">в пределах лимита бюджетных ассигнований на очередной финансовый </w:t>
      </w:r>
      <w:r w:rsidR="00FD48F7">
        <w:rPr>
          <w:rFonts w:ascii="Times New Roman" w:hAnsi="Times New Roman" w:cs="Times New Roman"/>
          <w:sz w:val="24"/>
          <w:szCs w:val="24"/>
        </w:rPr>
        <w:t>2019</w:t>
      </w:r>
      <w:r w:rsidRPr="00724F59">
        <w:rPr>
          <w:rFonts w:ascii="Times New Roman" w:hAnsi="Times New Roman" w:cs="Times New Roman"/>
          <w:sz w:val="24"/>
          <w:szCs w:val="24"/>
        </w:rPr>
        <w:t xml:space="preserve"> год и п</w:t>
      </w:r>
      <w:r w:rsidR="00FD48F7">
        <w:rPr>
          <w:rFonts w:ascii="Times New Roman" w:hAnsi="Times New Roman" w:cs="Times New Roman"/>
          <w:sz w:val="24"/>
          <w:szCs w:val="24"/>
        </w:rPr>
        <w:t>лановый период 2020 и 2021</w:t>
      </w:r>
      <w:r w:rsidRPr="00724F5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FD48F7" w:rsidRDefault="00FD48F7" w:rsidP="00FD48F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 финансовом обеспечении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B67AE2" w:rsidTr="00A76778">
        <w:tc>
          <w:tcPr>
            <w:tcW w:w="3227" w:type="dxa"/>
            <w:tcBorders>
              <w:bottom w:val="single" w:sz="4" w:space="0" w:color="auto"/>
            </w:tcBorders>
          </w:tcPr>
          <w:p w:rsidR="00B67AE2" w:rsidRDefault="00B67AE2" w:rsidP="00F855C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B67AE2" w:rsidRDefault="00B67AE2" w:rsidP="00F855C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Обоснование</w:t>
            </w:r>
          </w:p>
        </w:tc>
      </w:tr>
      <w:tr w:rsidR="00B67AE2" w:rsidTr="00A76778">
        <w:tc>
          <w:tcPr>
            <w:tcW w:w="3227" w:type="dxa"/>
            <w:tcBorders>
              <w:bottom w:val="single" w:sz="4" w:space="0" w:color="auto"/>
            </w:tcBorders>
          </w:tcPr>
          <w:p w:rsidR="00B67AE2" w:rsidRDefault="00B67AE2" w:rsidP="0056789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Саткинского </w:t>
            </w:r>
            <w:r w:rsidR="00567892">
              <w:rPr>
                <w:sz w:val="24"/>
                <w:szCs w:val="24"/>
              </w:rPr>
              <w:t xml:space="preserve">городского поселения 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B67AE2" w:rsidRDefault="00B67AE2" w:rsidP="0056789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</w:t>
            </w:r>
            <w:r w:rsidR="00567892">
              <w:rPr>
                <w:color w:val="000000"/>
                <w:sz w:val="24"/>
                <w:szCs w:val="24"/>
              </w:rPr>
              <w:t xml:space="preserve">Совета </w:t>
            </w:r>
            <w:r>
              <w:rPr>
                <w:color w:val="000000"/>
                <w:sz w:val="24"/>
                <w:szCs w:val="24"/>
              </w:rPr>
              <w:t xml:space="preserve">депутатов Саткиснкого </w:t>
            </w:r>
            <w:r w:rsidR="00567892">
              <w:rPr>
                <w:color w:val="000000"/>
                <w:sz w:val="24"/>
                <w:szCs w:val="24"/>
              </w:rPr>
              <w:t xml:space="preserve">городского поселения </w:t>
            </w:r>
            <w:r>
              <w:rPr>
                <w:color w:val="000000"/>
                <w:sz w:val="24"/>
                <w:szCs w:val="24"/>
              </w:rPr>
              <w:t xml:space="preserve">«О </w:t>
            </w:r>
            <w:r w:rsidR="00567892">
              <w:rPr>
                <w:color w:val="000000"/>
                <w:sz w:val="24"/>
                <w:szCs w:val="24"/>
              </w:rPr>
              <w:t>городском</w:t>
            </w:r>
            <w:r>
              <w:rPr>
                <w:color w:val="000000"/>
                <w:sz w:val="24"/>
                <w:szCs w:val="24"/>
              </w:rPr>
              <w:t xml:space="preserve"> бюджете на 2019 год и плановый период 2020 и 2021 годов» от __________ № _______</w:t>
            </w:r>
          </w:p>
        </w:tc>
      </w:tr>
      <w:tr w:rsidR="00B67AE2" w:rsidTr="00A76778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AE2" w:rsidRDefault="00B67AE2" w:rsidP="00B67AE2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67AE2" w:rsidTr="00F855C3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AE2" w:rsidRDefault="00B67AE2" w:rsidP="00607251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 – 1 000,0</w:t>
            </w:r>
            <w:r>
              <w:rPr>
                <w:sz w:val="24"/>
                <w:szCs w:val="24"/>
              </w:rPr>
              <w:t xml:space="preserve"> тыс. рублей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Бюджет Саткинского </w:t>
            </w:r>
            <w:r w:rsidR="00607251">
              <w:rPr>
                <w:sz w:val="24"/>
                <w:szCs w:val="24"/>
              </w:rPr>
              <w:t>городского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67AE2" w:rsidTr="00F855C3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AE2" w:rsidRDefault="00B67AE2" w:rsidP="00F855C3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 – 1 000,0</w:t>
            </w:r>
            <w:r>
              <w:rPr>
                <w:sz w:val="24"/>
                <w:szCs w:val="24"/>
              </w:rPr>
              <w:t xml:space="preserve"> тыс. рублей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Бюджет </w:t>
            </w:r>
            <w:r w:rsidR="00607251">
              <w:rPr>
                <w:sz w:val="24"/>
                <w:szCs w:val="24"/>
              </w:rPr>
              <w:t>Саткинского городского поселения</w:t>
            </w:r>
          </w:p>
        </w:tc>
      </w:tr>
      <w:tr w:rsidR="00B67AE2" w:rsidTr="00F855C3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AE2" w:rsidRPr="00DE22B4" w:rsidRDefault="00B67AE2" w:rsidP="00F855C3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 – 1 000,0</w:t>
            </w:r>
            <w:r>
              <w:rPr>
                <w:sz w:val="24"/>
                <w:szCs w:val="24"/>
              </w:rPr>
              <w:t xml:space="preserve"> тыс. рублей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Бюджет </w:t>
            </w:r>
            <w:r w:rsidR="003059BC">
              <w:rPr>
                <w:sz w:val="24"/>
                <w:szCs w:val="24"/>
              </w:rPr>
              <w:t>Саткинского городского поселения</w:t>
            </w:r>
          </w:p>
        </w:tc>
      </w:tr>
    </w:tbl>
    <w:p w:rsidR="00B819C8" w:rsidRPr="00713EF3" w:rsidRDefault="00B819C8" w:rsidP="00B819C8">
      <w:pPr>
        <w:tabs>
          <w:tab w:val="left" w:pos="426"/>
        </w:tabs>
        <w:spacing w:after="0" w:line="360" w:lineRule="auto"/>
        <w:ind w:left="-142" w:firstLine="85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67AE2" w:rsidRPr="00FE4921" w:rsidRDefault="00B67AE2" w:rsidP="00B67AE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FE4921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FE4921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Организация управления </w:t>
      </w:r>
      <w:r w:rsidRPr="005B07AE">
        <w:rPr>
          <w:rFonts w:ascii="Times New Roman" w:hAnsi="Times New Roman" w:cs="Times New Roman"/>
          <w:color w:val="000000"/>
          <w:sz w:val="24"/>
          <w:szCs w:val="24"/>
        </w:rPr>
        <w:t>и механизм выполнения мероприятий муниципальной программы</w:t>
      </w:r>
    </w:p>
    <w:p w:rsidR="00B819C8" w:rsidRPr="00724F59" w:rsidRDefault="00B819C8" w:rsidP="00B819C8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F59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Реализацию Муниципальной программы </w:t>
      </w:r>
      <w:r w:rsidRPr="00724F59">
        <w:rPr>
          <w:rFonts w:ascii="Times New Roman" w:hAnsi="Times New Roman" w:cs="Times New Roman"/>
          <w:sz w:val="24"/>
          <w:szCs w:val="24"/>
        </w:rPr>
        <w:t xml:space="preserve">«Развитие хоккея с шайбой в Саткинском </w:t>
      </w:r>
      <w:r w:rsidR="000F6E80">
        <w:rPr>
          <w:rFonts w:ascii="Times New Roman" w:hAnsi="Times New Roman" w:cs="Times New Roman"/>
          <w:sz w:val="24"/>
          <w:szCs w:val="24"/>
        </w:rPr>
        <w:t>городском поселении» на 2019</w:t>
      </w:r>
      <w:r w:rsidR="00FD48F7">
        <w:rPr>
          <w:rFonts w:ascii="Times New Roman" w:hAnsi="Times New Roman" w:cs="Times New Roman"/>
          <w:sz w:val="24"/>
          <w:szCs w:val="24"/>
        </w:rPr>
        <w:t>-2021</w:t>
      </w:r>
      <w:r w:rsidRPr="00724F59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724F59">
        <w:rPr>
          <w:rFonts w:ascii="Times New Roman" w:hAnsi="Times New Roman" w:cs="Times New Roman"/>
          <w:color w:val="000000"/>
          <w:sz w:val="24"/>
          <w:szCs w:val="24"/>
        </w:rPr>
        <w:t>осуществляет Муниципальное казенное учреждение «Управление по физической культуре и спорту Саткинского муниципального района», а именно:</w:t>
      </w:r>
    </w:p>
    <w:p w:rsidR="00B67AE2" w:rsidRPr="00FE4921" w:rsidRDefault="00B67AE2" w:rsidP="00B67A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1) обеспечивает разработку муниципальной программы, ее согласование и внесение в установленном порядке на утверждение Главе Саткинского муниципального района;</w:t>
      </w:r>
    </w:p>
    <w:p w:rsidR="00B67AE2" w:rsidRPr="00FE4921" w:rsidRDefault="00B67AE2" w:rsidP="00B67A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2) формирует структуру муниципальной программы;</w:t>
      </w:r>
    </w:p>
    <w:p w:rsidR="00B67AE2" w:rsidRPr="00FE4921" w:rsidRDefault="00B67AE2" w:rsidP="00B67A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3) организует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реализации, а также за эффективное использование бюджетных средств;</w:t>
      </w:r>
    </w:p>
    <w:p w:rsidR="00B67AE2" w:rsidRPr="00FE4921" w:rsidRDefault="00B67AE2" w:rsidP="00B67A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4) представляет по запросу сведения, необходимые для проведения мониторинга реализации муниципальной программы;</w:t>
      </w:r>
    </w:p>
    <w:p w:rsidR="00B67AE2" w:rsidRPr="00FE4921" w:rsidRDefault="00B67AE2" w:rsidP="00B67A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5) подготавливает годовой отчет и представляет его в Комитет экономики до 1 марта;</w:t>
      </w:r>
    </w:p>
    <w:p w:rsidR="00B67AE2" w:rsidRPr="00FE4921" w:rsidRDefault="00B67AE2" w:rsidP="00B67A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6) осуществляет подготовку предложений по объемам и источникам реализации муниципальной программы;</w:t>
      </w:r>
    </w:p>
    <w:p w:rsidR="00B67AE2" w:rsidRPr="00FE4921" w:rsidRDefault="00B67AE2" w:rsidP="00B67A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7) размещает:</w:t>
      </w:r>
    </w:p>
    <w:p w:rsidR="00B67AE2" w:rsidRPr="00FE4921" w:rsidRDefault="00B67AE2" w:rsidP="00B67A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 xml:space="preserve">утвержденную (внесение изменений и дополнений) муниципальную программу на </w:t>
      </w:r>
      <w:r w:rsidRPr="00FE4921">
        <w:rPr>
          <w:rFonts w:ascii="Times New Roman" w:hAnsi="Times New Roman" w:cs="Times New Roman"/>
          <w:color w:val="000000"/>
        </w:rPr>
        <w:lastRenderedPageBreak/>
        <w:t xml:space="preserve">официальном сайте </w:t>
      </w:r>
      <w:r>
        <w:rPr>
          <w:rFonts w:ascii="Times New Roman" w:hAnsi="Times New Roman" w:cs="Times New Roman"/>
          <w:color w:val="000000"/>
        </w:rPr>
        <w:t>МКУ «Управление по ФК и С СМР» в сети Интернет, а также в государственной автоматизированной информационной системе «Управление»;</w:t>
      </w:r>
    </w:p>
    <w:p w:rsidR="00B67AE2" w:rsidRPr="00FE4921" w:rsidRDefault="00B67AE2" w:rsidP="00B67A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годовой отчет по выполнению муниципальной программы на официальном сайте ответственного исполнителя в сети Интерн</w:t>
      </w:r>
      <w:r>
        <w:rPr>
          <w:rFonts w:ascii="Times New Roman" w:hAnsi="Times New Roman" w:cs="Times New Roman"/>
          <w:color w:val="000000"/>
        </w:rPr>
        <w:t>ет, а также в государственной автоматизированной информационной системе «Управление»;</w:t>
      </w:r>
    </w:p>
    <w:p w:rsidR="00B67AE2" w:rsidRPr="00FE4921" w:rsidRDefault="00B67AE2" w:rsidP="00B67A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E4921">
        <w:rPr>
          <w:rFonts w:ascii="Times New Roman" w:hAnsi="Times New Roman" w:cs="Times New Roman"/>
          <w:color w:val="000000"/>
        </w:rPr>
        <w:t>8) осуществляет иные полномочия, установленные муниципальной программой.</w:t>
      </w:r>
    </w:p>
    <w:p w:rsidR="00B819C8" w:rsidRPr="00896E8C" w:rsidRDefault="00B819C8" w:rsidP="00B819C8">
      <w:pPr>
        <w:spacing w:after="0" w:line="360" w:lineRule="auto"/>
        <w:ind w:left="-142" w:firstLine="142"/>
        <w:rPr>
          <w:lang w:eastAsia="ru-RU"/>
        </w:rPr>
      </w:pPr>
    </w:p>
    <w:p w:rsidR="00B819C8" w:rsidRPr="00A84C59" w:rsidRDefault="00B819C8" w:rsidP="00B819C8">
      <w:pPr>
        <w:pStyle w:val="ConsPlusNormal"/>
        <w:widowControl/>
        <w:spacing w:line="360" w:lineRule="auto"/>
        <w:ind w:left="-142" w:firstLine="142"/>
        <w:jc w:val="center"/>
        <w:rPr>
          <w:rFonts w:ascii="Times New Roman" w:hAnsi="Times New Roman" w:cs="Times New Roman"/>
        </w:rPr>
      </w:pPr>
      <w:r w:rsidRPr="00A84C59">
        <w:rPr>
          <w:rFonts w:ascii="Times New Roman" w:hAnsi="Times New Roman" w:cs="Times New Roman"/>
        </w:rPr>
        <w:t xml:space="preserve">Раздел </w:t>
      </w:r>
      <w:r w:rsidRPr="00A84C59">
        <w:rPr>
          <w:rFonts w:ascii="Times New Roman" w:hAnsi="Times New Roman" w:cs="Times New Roman"/>
          <w:lang w:val="en-US"/>
        </w:rPr>
        <w:t>VII</w:t>
      </w:r>
      <w:r w:rsidRPr="00A84C59">
        <w:rPr>
          <w:rFonts w:ascii="Times New Roman" w:hAnsi="Times New Roman" w:cs="Times New Roman"/>
        </w:rPr>
        <w:t>. Ожидаемые результаты реализации муниципальной программы</w:t>
      </w:r>
    </w:p>
    <w:p w:rsidR="00B819C8" w:rsidRPr="000C2AB4" w:rsidRDefault="00B819C8" w:rsidP="00B819C8">
      <w:pPr>
        <w:pStyle w:val="ConsPlusNormal"/>
        <w:widowControl/>
        <w:tabs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  <w:t xml:space="preserve">В ходе реализации Муниципальной программы «Развитие хоккея с шайбой в Саткинском </w:t>
      </w:r>
      <w:r w:rsidR="008F0FCE">
        <w:rPr>
          <w:rFonts w:ascii="Times New Roman" w:hAnsi="Times New Roman" w:cs="Times New Roman"/>
        </w:rPr>
        <w:t>городском поселении» на 2019-2021</w:t>
      </w:r>
      <w:r>
        <w:rPr>
          <w:rFonts w:ascii="Times New Roman" w:hAnsi="Times New Roman" w:cs="Times New Roman"/>
        </w:rPr>
        <w:t xml:space="preserve"> годы предполагается достигнуть следующих результатов</w:t>
      </w:r>
      <w:r w:rsidRPr="000C2AB4">
        <w:rPr>
          <w:rFonts w:ascii="Times New Roman" w:hAnsi="Times New Roman" w:cs="Times New Roman"/>
          <w:color w:val="000000"/>
        </w:rPr>
        <w:t>:</w:t>
      </w:r>
    </w:p>
    <w:p w:rsidR="00B819C8" w:rsidRDefault="00B819C8" w:rsidP="00B819C8">
      <w:pPr>
        <w:pStyle w:val="a9"/>
        <w:tabs>
          <w:tab w:val="left" w:pos="37"/>
          <w:tab w:val="left" w:pos="32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0C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инфраструктуры для развития массового хоккея с шайбой в Саткинском городском поселении;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19C8" w:rsidRPr="000C2AB4" w:rsidRDefault="00B819C8" w:rsidP="00B819C8">
      <w:pPr>
        <w:pStyle w:val="a9"/>
        <w:tabs>
          <w:tab w:val="left" w:pos="37"/>
          <w:tab w:val="left" w:pos="32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0C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численности населения Саткинского городского поселения, занимающегося хоккеем с шайбой; </w:t>
      </w:r>
    </w:p>
    <w:p w:rsidR="00B819C8" w:rsidRPr="000C2AB4" w:rsidRDefault="00B819C8" w:rsidP="00B819C8">
      <w:pPr>
        <w:pStyle w:val="a9"/>
        <w:tabs>
          <w:tab w:val="left" w:pos="567"/>
          <w:tab w:val="left" w:pos="85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 </w:t>
      </w:r>
      <w:r w:rsidRPr="000C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физической подготовленности населения, повышение мастерства спортсменов всех возрастных категорий; </w:t>
      </w:r>
    </w:p>
    <w:p w:rsidR="00B819C8" w:rsidRDefault="00B819C8" w:rsidP="00B819C8">
      <w:pPr>
        <w:pStyle w:val="a9"/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4. </w:t>
      </w:r>
      <w:r w:rsidRPr="000C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Укрепления здоровья за счет занятий хоккеем с шайбой.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19C8" w:rsidRPr="000C2AB4" w:rsidRDefault="00B819C8" w:rsidP="00B819C8">
      <w:pPr>
        <w:pStyle w:val="a9"/>
        <w:tabs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Совокупность программных мероприятий при их полной реализации позволит существенным образом повысить популяризацию зимних видов </w:t>
      </w:r>
      <w:r w:rsidR="00AE4B38" w:rsidRPr="000C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спорта для</w:t>
      </w:r>
      <w:r w:rsidRPr="000C2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вовлечения жителей города в занятия массовой физической культурой и спортом в зимний период.</w:t>
      </w:r>
    </w:p>
    <w:p w:rsidR="00B819C8" w:rsidRPr="001E06E5" w:rsidRDefault="00B819C8" w:rsidP="00B819C8">
      <w:pPr>
        <w:pStyle w:val="p9"/>
        <w:shd w:val="clear" w:color="auto" w:fill="FFFFFF"/>
        <w:spacing w:before="0" w:beforeAutospacing="0" w:after="0" w:afterAutospacing="0" w:line="360" w:lineRule="auto"/>
        <w:ind w:left="-142" w:firstLine="709"/>
        <w:jc w:val="both"/>
        <w:rPr>
          <w:color w:val="000000"/>
        </w:rPr>
      </w:pPr>
      <w:r w:rsidRPr="001E06E5">
        <w:rPr>
          <w:color w:val="000000"/>
        </w:rPr>
        <w:t>Оценк</w:t>
      </w:r>
      <w:r>
        <w:rPr>
          <w:color w:val="000000"/>
        </w:rPr>
        <w:t>у</w:t>
      </w:r>
      <w:r w:rsidRPr="001E06E5">
        <w:rPr>
          <w:color w:val="000000"/>
        </w:rPr>
        <w:t xml:space="preserve"> эффективности реализации </w:t>
      </w:r>
      <w:r>
        <w:rPr>
          <w:color w:val="000000"/>
        </w:rPr>
        <w:t>М</w:t>
      </w:r>
      <w:r w:rsidRPr="001E06E5">
        <w:rPr>
          <w:color w:val="000000"/>
        </w:rPr>
        <w:t xml:space="preserve">униципальной программы </w:t>
      </w:r>
      <w:r>
        <w:t xml:space="preserve">«Развитие хоккея с шайбой в Саткинском городском поселении» на 2018-2020 годы </w:t>
      </w:r>
      <w:r w:rsidRPr="001E06E5">
        <w:rPr>
          <w:color w:val="000000"/>
        </w:rPr>
        <w:t>осуществляет Муниципальн</w:t>
      </w:r>
      <w:r>
        <w:rPr>
          <w:color w:val="000000"/>
        </w:rPr>
        <w:t>ое</w:t>
      </w:r>
      <w:r w:rsidRPr="001E06E5">
        <w:rPr>
          <w:color w:val="000000"/>
        </w:rPr>
        <w:t xml:space="preserve"> казенн</w:t>
      </w:r>
      <w:r>
        <w:rPr>
          <w:color w:val="000000"/>
        </w:rPr>
        <w:t>ое</w:t>
      </w:r>
      <w:r w:rsidRPr="001E06E5">
        <w:rPr>
          <w:color w:val="000000"/>
        </w:rPr>
        <w:t xml:space="preserve"> учреждение «Управление по физической культуры и спорта Саткинского муниципального района» в течение всего срока действия </w:t>
      </w:r>
      <w:r>
        <w:rPr>
          <w:color w:val="000000"/>
        </w:rPr>
        <w:t>М</w:t>
      </w:r>
      <w:r w:rsidRPr="001E06E5">
        <w:rPr>
          <w:color w:val="000000"/>
        </w:rPr>
        <w:t>униципальной программы путем использования целевых индикаторов и показателей.</w:t>
      </w:r>
    </w:p>
    <w:p w:rsidR="00B819C8" w:rsidRDefault="00B819C8" w:rsidP="00B819C8">
      <w:pPr>
        <w:pStyle w:val="p9"/>
        <w:shd w:val="clear" w:color="auto" w:fill="FFFFFF"/>
        <w:spacing w:before="0" w:beforeAutospacing="0" w:after="0" w:afterAutospacing="0" w:line="360" w:lineRule="auto"/>
        <w:ind w:left="-142" w:firstLine="709"/>
        <w:jc w:val="both"/>
        <w:rPr>
          <w:color w:val="000000"/>
        </w:rPr>
      </w:pPr>
      <w:r w:rsidRPr="001E06E5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</w:t>
      </w:r>
      <w:r w:rsidRPr="001E06E5">
        <w:rPr>
          <w:color w:val="000000"/>
        </w:rPr>
        <w:t xml:space="preserve">униципальной программы обеспечивается </w:t>
      </w:r>
      <w:r>
        <w:rPr>
          <w:color w:val="000000"/>
        </w:rPr>
        <w:t xml:space="preserve">путем </w:t>
      </w:r>
      <w:r w:rsidRPr="001E06E5">
        <w:rPr>
          <w:color w:val="000000"/>
        </w:rPr>
        <w:t xml:space="preserve">оптимального соотношения связанных с ее реализацией затрат и достигаемых в ходе реализации результатов. При этом </w:t>
      </w:r>
      <w:r>
        <w:rPr>
          <w:color w:val="000000"/>
        </w:rPr>
        <w:t>определен</w:t>
      </w:r>
      <w:r w:rsidRPr="001E06E5">
        <w:rPr>
          <w:color w:val="000000"/>
        </w:rPr>
        <w:t xml:space="preserve"> жесткий контроль за эффективным расходованием бюджетных средств в </w:t>
      </w:r>
      <w:r>
        <w:rPr>
          <w:color w:val="000000"/>
        </w:rPr>
        <w:t>течение всего срока реализации М</w:t>
      </w:r>
      <w:r w:rsidRPr="001E06E5">
        <w:rPr>
          <w:color w:val="000000"/>
        </w:rPr>
        <w:t>униципальной программы.</w:t>
      </w:r>
    </w:p>
    <w:p w:rsidR="00B819C8" w:rsidRDefault="00B819C8" w:rsidP="00B819C8">
      <w:pPr>
        <w:pStyle w:val="p9"/>
        <w:shd w:val="clear" w:color="auto" w:fill="FFFFFF"/>
        <w:spacing w:before="0" w:beforeAutospacing="0" w:after="0" w:afterAutospacing="0" w:line="360" w:lineRule="auto"/>
        <w:ind w:left="-142" w:firstLine="709"/>
        <w:jc w:val="both"/>
        <w:rPr>
          <w:color w:val="000000"/>
        </w:rPr>
      </w:pPr>
      <w:r>
        <w:rPr>
          <w:color w:val="000000"/>
        </w:rPr>
        <w:t xml:space="preserve">Сводная информация по индикативным показателям Муниципальной программы </w:t>
      </w:r>
      <w:r>
        <w:t xml:space="preserve">«Развитие хоккея с шайбой в Саткинском </w:t>
      </w:r>
      <w:r w:rsidR="008F0FCE">
        <w:t>городском поселении» на 2019-2021</w:t>
      </w:r>
      <w:r>
        <w:t xml:space="preserve"> годы</w:t>
      </w:r>
      <w:r>
        <w:rPr>
          <w:color w:val="000000"/>
        </w:rPr>
        <w:t xml:space="preserve"> представлена в приложении 1 к настоящей Муниципальной программе.</w:t>
      </w:r>
    </w:p>
    <w:p w:rsidR="00B819C8" w:rsidRPr="00A84C59" w:rsidRDefault="00B819C8" w:rsidP="00B819C8">
      <w:pPr>
        <w:pStyle w:val="p9"/>
        <w:shd w:val="clear" w:color="auto" w:fill="FFFFFF"/>
        <w:spacing w:before="0" w:beforeAutospacing="0" w:after="0" w:afterAutospacing="0" w:line="360" w:lineRule="auto"/>
        <w:ind w:left="-142" w:firstLine="142"/>
        <w:jc w:val="both"/>
        <w:rPr>
          <w:color w:val="000000"/>
        </w:rPr>
      </w:pPr>
    </w:p>
    <w:p w:rsidR="00B819C8" w:rsidRPr="00A84C59" w:rsidRDefault="00B819C8" w:rsidP="00B819C8">
      <w:pPr>
        <w:spacing w:after="0" w:line="360" w:lineRule="auto"/>
        <w:ind w:left="-142"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4C5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VIII. Финансово-экономическое обоснование муниципальной программы</w:t>
      </w:r>
    </w:p>
    <w:p w:rsidR="00B819C8" w:rsidRDefault="00B819C8" w:rsidP="00B819C8">
      <w:pPr>
        <w:pStyle w:val="p9"/>
        <w:shd w:val="clear" w:color="auto" w:fill="FFFFFF"/>
        <w:spacing w:before="0" w:beforeAutospacing="0" w:after="0" w:afterAutospacing="0" w:line="360" w:lineRule="auto"/>
        <w:ind w:left="-142" w:firstLine="709"/>
        <w:jc w:val="both"/>
        <w:rPr>
          <w:color w:val="000000"/>
        </w:rPr>
      </w:pPr>
      <w:r>
        <w:rPr>
          <w:color w:val="000000"/>
        </w:rPr>
        <w:t xml:space="preserve">Финансово-экономическое обоснование затрат на мероприятия Муниципальной </w:t>
      </w:r>
      <w:r w:rsidRPr="00A84C59">
        <w:rPr>
          <w:color w:val="000000"/>
        </w:rPr>
        <w:t xml:space="preserve">программы </w:t>
      </w:r>
      <w:r w:rsidRPr="00A84C59">
        <w:t>«Развитие хоккея с шайбой в Саткинском городском поселении</w:t>
      </w:r>
      <w:r w:rsidR="008F0FCE">
        <w:t>» на 2019-2021</w:t>
      </w:r>
      <w:r>
        <w:t xml:space="preserve"> годы</w:t>
      </w:r>
      <w:r w:rsidRPr="00A84C59">
        <w:t xml:space="preserve"> </w:t>
      </w:r>
      <w:r w:rsidRPr="00A84C59">
        <w:rPr>
          <w:color w:val="000000"/>
        </w:rPr>
        <w:t>представлено в приложении 3</w:t>
      </w:r>
      <w:r>
        <w:rPr>
          <w:color w:val="000000"/>
        </w:rPr>
        <w:t xml:space="preserve"> к Муниципальной программе.</w:t>
      </w:r>
    </w:p>
    <w:p w:rsidR="00B819C8" w:rsidRDefault="00B819C8" w:rsidP="00B819C8">
      <w:pPr>
        <w:spacing w:after="0" w:line="360" w:lineRule="auto"/>
        <w:ind w:left="-142"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19C8" w:rsidRPr="00A84C59" w:rsidRDefault="00B819C8" w:rsidP="00B819C8">
      <w:pPr>
        <w:spacing w:after="0" w:line="360" w:lineRule="auto"/>
        <w:ind w:left="-142"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4C59">
        <w:rPr>
          <w:rFonts w:ascii="Times New Roman" w:hAnsi="Times New Roman" w:cs="Times New Roman"/>
          <w:color w:val="000000"/>
          <w:sz w:val="24"/>
          <w:szCs w:val="24"/>
        </w:rPr>
        <w:t>Раздел IX. Методика оценки эффективности муниципальной программы</w:t>
      </w:r>
    </w:p>
    <w:p w:rsidR="008F0FCE" w:rsidRPr="00FE4921" w:rsidRDefault="008F0FCE" w:rsidP="008F0F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осуществляется Муниципальным казенным учреждением «Управление по физической культуры и спорта Саткинского муниципального района» в течение всего срока действия муниципальной программы путем использования целевых индикаторов и показателей.</w:t>
      </w:r>
    </w:p>
    <w:p w:rsidR="00B67AE2" w:rsidRPr="00FE4921" w:rsidRDefault="008F0FCE" w:rsidP="00B67A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4921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обеспечивается в целях </w:t>
      </w:r>
      <w:r w:rsidR="00AE4B38" w:rsidRPr="00FE4921">
        <w:rPr>
          <w:rFonts w:ascii="Times New Roman" w:hAnsi="Times New Roman" w:cs="Times New Roman"/>
          <w:sz w:val="24"/>
          <w:szCs w:val="24"/>
        </w:rPr>
        <w:t>достижения оптимального соотношения,</w:t>
      </w:r>
      <w:r w:rsidRPr="00FE4921">
        <w:rPr>
          <w:rFonts w:ascii="Times New Roman" w:hAnsi="Times New Roman" w:cs="Times New Roman"/>
          <w:sz w:val="24"/>
          <w:szCs w:val="24"/>
        </w:rPr>
        <w:t xml:space="preserve"> связанных с ее реализацией затрат и достигаемых в ходе реализации результатов. При этом будет установлен жесткий контроль за эффективным расходованием бюджетных средств в течение всего срока реализации муниципальной программы. Оценка эффективности муниципальной программы буде</w:t>
      </w:r>
      <w:r>
        <w:rPr>
          <w:rFonts w:ascii="Times New Roman" w:hAnsi="Times New Roman" w:cs="Times New Roman"/>
          <w:sz w:val="24"/>
          <w:szCs w:val="24"/>
        </w:rPr>
        <w:t>т проводиться в соответствии с П</w:t>
      </w:r>
      <w:r w:rsidRPr="00FE4921">
        <w:rPr>
          <w:rFonts w:ascii="Times New Roman" w:hAnsi="Times New Roman" w:cs="Times New Roman"/>
          <w:sz w:val="24"/>
          <w:szCs w:val="24"/>
        </w:rPr>
        <w:t xml:space="preserve">орядком проведения оценки эффективности </w:t>
      </w:r>
      <w:r>
        <w:rPr>
          <w:rFonts w:ascii="Times New Roman" w:hAnsi="Times New Roman" w:cs="Times New Roman"/>
          <w:sz w:val="24"/>
          <w:szCs w:val="24"/>
        </w:rPr>
        <w:t>реализации муниципальных программ Саткинского муниципального района</w:t>
      </w:r>
      <w:r w:rsidRPr="00FE4921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Саткинского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01.03.2018</w:t>
      </w:r>
      <w:r w:rsidRPr="00FE492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152 </w:t>
      </w:r>
      <w:r w:rsidR="00B67AE2">
        <w:rPr>
          <w:rFonts w:ascii="Times New Roman" w:hAnsi="Times New Roman" w:cs="Times New Roman"/>
          <w:sz w:val="24"/>
          <w:szCs w:val="24"/>
        </w:rPr>
        <w:t xml:space="preserve">, с учетом изменений и дополнений от 06.11.2018 № 849 </w:t>
      </w:r>
      <w:r w:rsidR="00B67AE2" w:rsidRPr="00FE4921">
        <w:rPr>
          <w:rFonts w:ascii="Times New Roman" w:hAnsi="Times New Roman" w:cs="Times New Roman"/>
          <w:sz w:val="24"/>
          <w:szCs w:val="24"/>
          <w:shd w:val="clear" w:color="auto" w:fill="FFFFFF"/>
        </w:rPr>
        <w:t>«Об утверждении Порядка принятия решений о разработке муниципальных программ Саткинского муниципального района, их формировании и реализации в новой редакции».</w:t>
      </w:r>
    </w:p>
    <w:p w:rsidR="008F0FCE" w:rsidRPr="00FE4921" w:rsidRDefault="008F0FCE" w:rsidP="008F0F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921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расчета показателей программ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FE4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источник получения данных предоставлены в приложении 1.</w:t>
      </w:r>
    </w:p>
    <w:p w:rsidR="00A953EC" w:rsidRDefault="00A953EC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A953EC" w:rsidSect="00A362F5">
          <w:headerReference w:type="default" r:id="rId10"/>
          <w:headerReference w:type="first" r:id="rId11"/>
          <w:pgSz w:w="11906" w:h="16838"/>
          <w:pgMar w:top="567" w:right="567" w:bottom="1134" w:left="1701" w:header="567" w:footer="709" w:gutter="0"/>
          <w:cols w:space="708"/>
          <w:titlePg/>
          <w:docGrid w:linePitch="360"/>
        </w:sectPr>
      </w:pPr>
    </w:p>
    <w:p w:rsidR="00A953EC" w:rsidRDefault="00A953EC" w:rsidP="00A953EC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3EC" w:rsidRDefault="00A953EC" w:rsidP="00A953E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ПРИЛОЖЕНИЕ 1</w:t>
      </w:r>
    </w:p>
    <w:p w:rsidR="00A953EC" w:rsidRDefault="00A953EC" w:rsidP="00A953EC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A953EC" w:rsidRDefault="00A953EC" w:rsidP="00A953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«Развитие хоккея с шайбой в </w:t>
      </w:r>
    </w:p>
    <w:p w:rsidR="00A953EC" w:rsidRDefault="00A953EC" w:rsidP="00A953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Саткинском городском поселении»</w:t>
      </w:r>
    </w:p>
    <w:p w:rsidR="00A953EC" w:rsidRPr="00C76926" w:rsidRDefault="00A953EC" w:rsidP="00A953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C76926">
        <w:rPr>
          <w:rFonts w:ascii="Times New Roman" w:hAnsi="Times New Roman" w:cs="Times New Roman"/>
          <w:sz w:val="24"/>
          <w:szCs w:val="24"/>
        </w:rPr>
        <w:t>на 201</w:t>
      </w:r>
      <w:r w:rsidR="003767C3">
        <w:rPr>
          <w:rFonts w:ascii="Times New Roman" w:hAnsi="Times New Roman" w:cs="Times New Roman"/>
          <w:sz w:val="24"/>
          <w:szCs w:val="24"/>
        </w:rPr>
        <w:t xml:space="preserve">9-2021 </w:t>
      </w:r>
      <w:r>
        <w:rPr>
          <w:rFonts w:ascii="Times New Roman" w:hAnsi="Times New Roman" w:cs="Times New Roman"/>
          <w:sz w:val="24"/>
          <w:szCs w:val="24"/>
        </w:rPr>
        <w:t>годы</w:t>
      </w:r>
    </w:p>
    <w:p w:rsidR="00A953EC" w:rsidRDefault="00A953EC" w:rsidP="00A953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A953EC" w:rsidRDefault="00A953EC" w:rsidP="00A953EC">
      <w:pPr>
        <w:pStyle w:val="p9"/>
        <w:shd w:val="clear" w:color="auto" w:fill="FFFFFF"/>
        <w:spacing w:before="0" w:beforeAutospacing="0" w:after="0" w:afterAutospacing="0" w:line="360" w:lineRule="auto"/>
        <w:ind w:firstLine="707"/>
        <w:jc w:val="center"/>
        <w:rPr>
          <w:color w:val="000000"/>
        </w:rPr>
      </w:pPr>
      <w:r>
        <w:rPr>
          <w:color w:val="000000"/>
        </w:rPr>
        <w:t>Сводная информация по индикативным показателям Муниципальной программы:</w:t>
      </w:r>
    </w:p>
    <w:tbl>
      <w:tblPr>
        <w:tblStyle w:val="11"/>
        <w:tblW w:w="1445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992"/>
        <w:gridCol w:w="992"/>
        <w:gridCol w:w="993"/>
        <w:gridCol w:w="2126"/>
        <w:gridCol w:w="2693"/>
        <w:gridCol w:w="1418"/>
      </w:tblGrid>
      <w:tr w:rsidR="00AC2E98" w:rsidRPr="007C429F" w:rsidTr="00AC2E98">
        <w:trPr>
          <w:trHeight w:val="773"/>
        </w:trPr>
        <w:tc>
          <w:tcPr>
            <w:tcW w:w="567" w:type="dxa"/>
            <w:vMerge w:val="restart"/>
          </w:tcPr>
          <w:p w:rsidR="00AC2E98" w:rsidRPr="007C429F" w:rsidRDefault="00AC2E98" w:rsidP="004F7FA8">
            <w:pPr>
              <w:spacing w:line="360" w:lineRule="auto"/>
              <w:jc w:val="center"/>
              <w:rPr>
                <w:color w:val="000000"/>
              </w:rPr>
            </w:pPr>
            <w:r w:rsidRPr="007C429F">
              <w:rPr>
                <w:color w:val="000000"/>
              </w:rPr>
              <w:t>№ п/п</w:t>
            </w:r>
          </w:p>
        </w:tc>
        <w:tc>
          <w:tcPr>
            <w:tcW w:w="1985" w:type="dxa"/>
            <w:vMerge w:val="restart"/>
          </w:tcPr>
          <w:p w:rsidR="00AC2E98" w:rsidRPr="007C429F" w:rsidRDefault="00AC2E98" w:rsidP="004F7FA8">
            <w:pPr>
              <w:spacing w:line="360" w:lineRule="auto"/>
              <w:jc w:val="center"/>
              <w:rPr>
                <w:color w:val="000000"/>
              </w:rPr>
            </w:pPr>
            <w:r w:rsidRPr="007C429F">
              <w:rPr>
                <w:color w:val="000000"/>
              </w:rPr>
              <w:t>Наименование индикативного показателя</w:t>
            </w:r>
          </w:p>
        </w:tc>
        <w:tc>
          <w:tcPr>
            <w:tcW w:w="2693" w:type="dxa"/>
            <w:vMerge w:val="restart"/>
          </w:tcPr>
          <w:p w:rsidR="00AC2E98" w:rsidRPr="007C429F" w:rsidRDefault="00AC2E98" w:rsidP="004F7FA8">
            <w:pPr>
              <w:spacing w:line="360" w:lineRule="auto"/>
              <w:jc w:val="center"/>
              <w:rPr>
                <w:color w:val="000000"/>
              </w:rPr>
            </w:pPr>
            <w:r w:rsidRPr="007C429F">
              <w:rPr>
                <w:color w:val="000000" w:themeColor="text1"/>
              </w:rPr>
              <w:t>Пункты, подпункты раздела 4 муниципальной программы «Система мероприятий муниципальной программы (подпрограммы)», которые направлены на достижение планируемых значений индикативных показателей</w:t>
            </w:r>
          </w:p>
        </w:tc>
        <w:tc>
          <w:tcPr>
            <w:tcW w:w="2977" w:type="dxa"/>
            <w:gridSpan w:val="3"/>
          </w:tcPr>
          <w:p w:rsidR="00AC2E98" w:rsidRPr="007C429F" w:rsidRDefault="00AC2E98" w:rsidP="004F7FA8">
            <w:pPr>
              <w:spacing w:line="360" w:lineRule="auto"/>
              <w:jc w:val="center"/>
              <w:rPr>
                <w:color w:val="000000" w:themeColor="text1"/>
              </w:rPr>
            </w:pPr>
            <w:r w:rsidRPr="007C429F">
              <w:rPr>
                <w:color w:val="000000" w:themeColor="text1"/>
              </w:rPr>
              <w:t>Планируемое значение показателя в разбивке по годам и источникам финансирования</w:t>
            </w:r>
          </w:p>
          <w:p w:rsidR="00AC2E98" w:rsidRPr="007C429F" w:rsidRDefault="00AC2E98" w:rsidP="004F7FA8">
            <w:pPr>
              <w:spacing w:line="360" w:lineRule="auto"/>
              <w:jc w:val="center"/>
              <w:rPr>
                <w:color w:val="000000"/>
              </w:rPr>
            </w:pPr>
            <w:r w:rsidRPr="007C429F">
              <w:rPr>
                <w:color w:val="000000" w:themeColor="text1"/>
              </w:rPr>
              <w:t>Бюджет Саткинского муниципального района</w:t>
            </w:r>
          </w:p>
        </w:tc>
        <w:tc>
          <w:tcPr>
            <w:tcW w:w="2126" w:type="dxa"/>
            <w:vMerge w:val="restart"/>
          </w:tcPr>
          <w:p w:rsidR="00AC2E98" w:rsidRPr="007C429F" w:rsidRDefault="00AC2E98" w:rsidP="004F7FA8">
            <w:pPr>
              <w:spacing w:line="360" w:lineRule="auto"/>
              <w:jc w:val="center"/>
              <w:rPr>
                <w:color w:val="000000" w:themeColor="text1"/>
              </w:rPr>
            </w:pPr>
            <w:r w:rsidRPr="007C429F">
              <w:rPr>
                <w:color w:val="000000" w:themeColor="text1"/>
              </w:rPr>
              <w:t xml:space="preserve">Характеристика показателя </w:t>
            </w:r>
          </w:p>
          <w:p w:rsidR="00AC2E98" w:rsidRPr="007C429F" w:rsidRDefault="00AC2E98" w:rsidP="004F7FA8">
            <w:pPr>
              <w:spacing w:line="360" w:lineRule="auto"/>
              <w:jc w:val="center"/>
              <w:rPr>
                <w:color w:val="000000" w:themeColor="text1"/>
              </w:rPr>
            </w:pPr>
            <w:r w:rsidRPr="007C429F">
              <w:rPr>
                <w:color w:val="000000" w:themeColor="text1"/>
              </w:rPr>
              <w:t>(в том числе с обязательным указанием особенностей при проведении оценки достижения индикативных показателей)</w:t>
            </w:r>
          </w:p>
        </w:tc>
        <w:tc>
          <w:tcPr>
            <w:tcW w:w="2693" w:type="dxa"/>
            <w:vMerge w:val="restart"/>
          </w:tcPr>
          <w:p w:rsidR="00AC2E98" w:rsidRPr="007C429F" w:rsidRDefault="00AC2E98" w:rsidP="004F7FA8">
            <w:pPr>
              <w:spacing w:line="360" w:lineRule="auto"/>
              <w:jc w:val="center"/>
              <w:rPr>
                <w:color w:val="000000" w:themeColor="text1"/>
              </w:rPr>
            </w:pPr>
            <w:r w:rsidRPr="007C429F">
              <w:rPr>
                <w:color w:val="000000" w:themeColor="text1"/>
              </w:rPr>
              <w:t>Формула расчета показателя</w:t>
            </w:r>
          </w:p>
        </w:tc>
        <w:tc>
          <w:tcPr>
            <w:tcW w:w="1418" w:type="dxa"/>
            <w:vMerge w:val="restart"/>
          </w:tcPr>
          <w:p w:rsidR="00AC2E98" w:rsidRPr="007C429F" w:rsidRDefault="00AC2E98" w:rsidP="004F7FA8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Источник получения информации о индикативных показателях</w:t>
            </w:r>
          </w:p>
        </w:tc>
      </w:tr>
      <w:tr w:rsidR="00AC2E98" w:rsidRPr="007C429F" w:rsidTr="00AC2E98">
        <w:trPr>
          <w:trHeight w:val="1170"/>
        </w:trPr>
        <w:tc>
          <w:tcPr>
            <w:tcW w:w="567" w:type="dxa"/>
            <w:vMerge/>
          </w:tcPr>
          <w:p w:rsidR="00AC2E98" w:rsidRPr="007C429F" w:rsidRDefault="00AC2E98" w:rsidP="004F7FA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C2E98" w:rsidRPr="007C429F" w:rsidRDefault="00AC2E98" w:rsidP="004F7FA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AC2E98" w:rsidRPr="007C429F" w:rsidRDefault="00AC2E98" w:rsidP="004F7FA8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C2E98" w:rsidRPr="007C429F" w:rsidRDefault="00AC2E98" w:rsidP="004F7FA8">
            <w:pPr>
              <w:tabs>
                <w:tab w:val="left" w:pos="709"/>
                <w:tab w:val="left" w:pos="980"/>
              </w:tabs>
              <w:spacing w:line="36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Pr="007C429F">
              <w:rPr>
                <w:color w:val="000000" w:themeColor="text1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AC2E98" w:rsidRPr="007C429F" w:rsidRDefault="00AC2E98" w:rsidP="004F7FA8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  <w:r w:rsidRPr="007C429F">
              <w:rPr>
                <w:color w:val="000000" w:themeColor="text1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AC2E98" w:rsidRPr="007C429F" w:rsidRDefault="00AC2E98" w:rsidP="004F7FA8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Pr="007C429F">
              <w:rPr>
                <w:color w:val="000000" w:themeColor="text1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AC2E98" w:rsidRPr="007C429F" w:rsidRDefault="00AC2E98" w:rsidP="004F7FA8">
            <w:pPr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AC2E98" w:rsidRPr="007C429F" w:rsidRDefault="00AC2E98" w:rsidP="004F7FA8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AC2E98" w:rsidRPr="007C429F" w:rsidRDefault="00AC2E98" w:rsidP="004F7FA8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3153C9" w:rsidRPr="007C429F" w:rsidTr="000D6E38">
        <w:trPr>
          <w:trHeight w:val="591"/>
        </w:trPr>
        <w:tc>
          <w:tcPr>
            <w:tcW w:w="14459" w:type="dxa"/>
            <w:gridSpan w:val="9"/>
          </w:tcPr>
          <w:p w:rsidR="003153C9" w:rsidRPr="00CF456A" w:rsidRDefault="003153C9" w:rsidP="004F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456A">
              <w:rPr>
                <w:color w:val="000000"/>
              </w:rPr>
              <w:t xml:space="preserve">Муниципальная программа </w:t>
            </w:r>
          </w:p>
          <w:p w:rsidR="003153C9" w:rsidRPr="00CF456A" w:rsidRDefault="003153C9" w:rsidP="004F7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456A">
              <w:rPr>
                <w:color w:val="000000"/>
              </w:rPr>
              <w:t>«Развитие хоккея с шайбой в Саткинс</w:t>
            </w:r>
            <w:r>
              <w:rPr>
                <w:color w:val="000000"/>
              </w:rPr>
              <w:t>ком городском поселении» на 2019-2021</w:t>
            </w:r>
            <w:r w:rsidRPr="00CF456A">
              <w:rPr>
                <w:color w:val="000000"/>
              </w:rPr>
              <w:t xml:space="preserve"> годы</w:t>
            </w:r>
          </w:p>
        </w:tc>
      </w:tr>
      <w:tr w:rsidR="003153C9" w:rsidRPr="007C429F" w:rsidTr="00DF3DA0">
        <w:trPr>
          <w:trHeight w:val="804"/>
        </w:trPr>
        <w:tc>
          <w:tcPr>
            <w:tcW w:w="14459" w:type="dxa"/>
            <w:gridSpan w:val="9"/>
            <w:vAlign w:val="center"/>
          </w:tcPr>
          <w:p w:rsidR="003153C9" w:rsidRPr="00CF456A" w:rsidRDefault="003153C9" w:rsidP="004F7FA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F456A">
              <w:t xml:space="preserve">Цель: </w:t>
            </w:r>
            <w:r w:rsidRPr="00CF456A">
              <w:rPr>
                <w:rFonts w:eastAsia="Calibri"/>
              </w:rPr>
              <w:t>Формирование потребности и создание условий для здорового образа жизни.</w:t>
            </w:r>
          </w:p>
        </w:tc>
      </w:tr>
      <w:tr w:rsidR="003153C9" w:rsidRPr="007C429F" w:rsidTr="00BE29B9">
        <w:trPr>
          <w:trHeight w:val="553"/>
        </w:trPr>
        <w:tc>
          <w:tcPr>
            <w:tcW w:w="14459" w:type="dxa"/>
            <w:gridSpan w:val="9"/>
            <w:vAlign w:val="center"/>
          </w:tcPr>
          <w:p w:rsidR="003153C9" w:rsidRDefault="003153C9" w:rsidP="004F7FA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Задача: Развитие</w:t>
            </w:r>
            <w:r w:rsidRPr="008F6654">
              <w:rPr>
                <w:color w:val="000000"/>
              </w:rPr>
              <w:t xml:space="preserve"> спорта и физической культуры.</w:t>
            </w:r>
          </w:p>
        </w:tc>
      </w:tr>
      <w:tr w:rsidR="00607251" w:rsidRPr="007C429F" w:rsidTr="00AC2E98">
        <w:trPr>
          <w:trHeight w:val="7224"/>
        </w:trPr>
        <w:tc>
          <w:tcPr>
            <w:tcW w:w="567" w:type="dxa"/>
          </w:tcPr>
          <w:p w:rsidR="00607251" w:rsidRPr="007C429F" w:rsidRDefault="00607251" w:rsidP="004F7FA8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Pr="007C429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5" w:type="dxa"/>
          </w:tcPr>
          <w:p w:rsidR="00607251" w:rsidRPr="007C429F" w:rsidRDefault="00607251" w:rsidP="004F7FA8">
            <w:pPr>
              <w:spacing w:line="360" w:lineRule="auto"/>
              <w:rPr>
                <w:color w:val="000000"/>
              </w:rPr>
            </w:pPr>
            <w:r w:rsidRPr="007C429F">
              <w:rPr>
                <w:rFonts w:eastAsia="Calibri"/>
                <w:lang w:eastAsia="en-US"/>
              </w:rPr>
              <w:t xml:space="preserve">Доля граждан </w:t>
            </w:r>
            <w:r>
              <w:rPr>
                <w:rFonts w:eastAsia="Calibri"/>
                <w:lang w:eastAsia="en-US"/>
              </w:rPr>
              <w:t xml:space="preserve">Саткинского городского поселения </w:t>
            </w:r>
            <w:r w:rsidRPr="007C429F">
              <w:rPr>
                <w:rFonts w:eastAsia="Calibri"/>
                <w:lang w:eastAsia="en-US"/>
              </w:rPr>
              <w:t xml:space="preserve">в возрасте 3-79 лет, занимающихся физической культурой и спортом, в общей численности населения данной категории </w:t>
            </w:r>
          </w:p>
        </w:tc>
        <w:tc>
          <w:tcPr>
            <w:tcW w:w="2693" w:type="dxa"/>
          </w:tcPr>
          <w:p w:rsidR="00607251" w:rsidRPr="007C429F" w:rsidRDefault="00607251" w:rsidP="004F7FA8">
            <w:pPr>
              <w:spacing w:line="360" w:lineRule="auto"/>
              <w:ind w:right="-44"/>
              <w:jc w:val="both"/>
              <w:rPr>
                <w:color w:val="000000"/>
              </w:rPr>
            </w:pPr>
            <w:r>
              <w:t>Пункт 1</w:t>
            </w:r>
          </w:p>
        </w:tc>
        <w:tc>
          <w:tcPr>
            <w:tcW w:w="992" w:type="dxa"/>
          </w:tcPr>
          <w:p w:rsidR="00607251" w:rsidRDefault="00607251" w:rsidP="004F7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  <w:p w:rsidR="00607251" w:rsidRPr="007C429F" w:rsidRDefault="00607251" w:rsidP="004F7FA8">
            <w:pPr>
              <w:jc w:val="center"/>
            </w:pPr>
            <w:r>
              <w:rPr>
                <w:color w:val="000000"/>
              </w:rPr>
              <w:t>процента</w:t>
            </w:r>
          </w:p>
        </w:tc>
        <w:tc>
          <w:tcPr>
            <w:tcW w:w="992" w:type="dxa"/>
          </w:tcPr>
          <w:p w:rsidR="00607251" w:rsidRPr="007C429F" w:rsidRDefault="00607251" w:rsidP="004F7FA8">
            <w:pPr>
              <w:jc w:val="center"/>
            </w:pPr>
            <w:r>
              <w:rPr>
                <w:color w:val="000000"/>
              </w:rPr>
              <w:t>14,9 процента</w:t>
            </w:r>
          </w:p>
        </w:tc>
        <w:tc>
          <w:tcPr>
            <w:tcW w:w="993" w:type="dxa"/>
          </w:tcPr>
          <w:p w:rsidR="00607251" w:rsidRPr="007C429F" w:rsidRDefault="00607251" w:rsidP="004F7FA8">
            <w:pPr>
              <w:jc w:val="center"/>
            </w:pPr>
            <w:r>
              <w:rPr>
                <w:color w:val="000000"/>
              </w:rPr>
              <w:t>15,0 процентов</w:t>
            </w:r>
          </w:p>
        </w:tc>
        <w:tc>
          <w:tcPr>
            <w:tcW w:w="2126" w:type="dxa"/>
          </w:tcPr>
          <w:p w:rsidR="00607251" w:rsidRPr="007C429F" w:rsidRDefault="00607251" w:rsidP="004F7FA8">
            <w:pPr>
              <w:spacing w:line="360" w:lineRule="auto"/>
            </w:pPr>
            <w:r w:rsidRPr="007C429F">
              <w:rPr>
                <w:color w:val="000000"/>
              </w:rPr>
              <w:t>При увеличении имеет положительную тенденцию, при уменьшении отрицательную</w:t>
            </w:r>
          </w:p>
        </w:tc>
        <w:tc>
          <w:tcPr>
            <w:tcW w:w="2693" w:type="dxa"/>
          </w:tcPr>
          <w:p w:rsidR="00607251" w:rsidRPr="007C429F" w:rsidRDefault="00607251" w:rsidP="004F7FA8">
            <w:pPr>
              <w:spacing w:line="360" w:lineRule="auto"/>
              <w:ind w:right="-96"/>
              <w:rPr>
                <w:color w:val="000000"/>
              </w:rPr>
            </w:pPr>
            <w:r w:rsidRPr="007C429F">
              <w:rPr>
                <w:color w:val="000000"/>
              </w:rPr>
              <w:t>Днс = Нсзс/Счн*100,</w:t>
            </w:r>
          </w:p>
          <w:p w:rsidR="00607251" w:rsidRPr="007C429F" w:rsidRDefault="00607251" w:rsidP="004F7FA8">
            <w:pPr>
              <w:spacing w:line="360" w:lineRule="auto"/>
              <w:ind w:right="-96"/>
              <w:rPr>
                <w:color w:val="000000"/>
              </w:rPr>
            </w:pPr>
            <w:r w:rsidRPr="007C429F">
              <w:rPr>
                <w:color w:val="000000"/>
              </w:rPr>
              <w:t xml:space="preserve">Днс – доля населения занимающихся физической культурой и спортом в общей численности населения </w:t>
            </w:r>
            <w:r w:rsidRPr="007C429F">
              <w:t>С</w:t>
            </w:r>
            <w:r>
              <w:t>аткинского городского поселения</w:t>
            </w:r>
            <w:r w:rsidRPr="007C429F">
              <w:rPr>
                <w:color w:val="000000"/>
              </w:rPr>
              <w:t>;</w:t>
            </w:r>
          </w:p>
          <w:p w:rsidR="00607251" w:rsidRPr="007C429F" w:rsidRDefault="00607251" w:rsidP="004F7FA8">
            <w:pPr>
              <w:spacing w:line="360" w:lineRule="auto"/>
              <w:ind w:right="-96"/>
              <w:rPr>
                <w:color w:val="000000"/>
              </w:rPr>
            </w:pPr>
            <w:r w:rsidRPr="007C429F">
              <w:rPr>
                <w:color w:val="000000"/>
              </w:rPr>
              <w:t>Нсзс – население систематически занимающиеся физической культурой и спортом;</w:t>
            </w:r>
          </w:p>
          <w:p w:rsidR="00607251" w:rsidRPr="007C429F" w:rsidRDefault="00607251" w:rsidP="004F7FA8">
            <w:pPr>
              <w:spacing w:line="360" w:lineRule="auto"/>
              <w:ind w:right="-96"/>
              <w:rPr>
                <w:color w:val="000000"/>
              </w:rPr>
            </w:pPr>
            <w:r w:rsidRPr="007C429F">
              <w:rPr>
                <w:color w:val="000000"/>
              </w:rPr>
              <w:t xml:space="preserve">Счн – среднегодовая численность населения района. </w:t>
            </w:r>
          </w:p>
        </w:tc>
        <w:tc>
          <w:tcPr>
            <w:tcW w:w="1418" w:type="dxa"/>
          </w:tcPr>
          <w:p w:rsidR="00AC2E98" w:rsidRDefault="00AC2E98" w:rsidP="003153C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 данным статистического наблюдения по форме 1-ФК в системе БАРС</w:t>
            </w:r>
          </w:p>
          <w:p w:rsidR="00607251" w:rsidRPr="007C429F" w:rsidRDefault="00607251" w:rsidP="004F7FA8">
            <w:pPr>
              <w:spacing w:line="360" w:lineRule="auto"/>
              <w:ind w:right="-96"/>
              <w:rPr>
                <w:color w:val="000000"/>
              </w:rPr>
            </w:pPr>
          </w:p>
        </w:tc>
      </w:tr>
      <w:tr w:rsidR="00607251" w:rsidRPr="007C429F" w:rsidTr="00AC2E98">
        <w:trPr>
          <w:trHeight w:val="5625"/>
        </w:trPr>
        <w:tc>
          <w:tcPr>
            <w:tcW w:w="567" w:type="dxa"/>
          </w:tcPr>
          <w:p w:rsidR="00607251" w:rsidRPr="007C429F" w:rsidRDefault="00607251" w:rsidP="004F7FA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Pr="007C429F">
              <w:rPr>
                <w:color w:val="000000"/>
              </w:rPr>
              <w:t>.</w:t>
            </w:r>
          </w:p>
        </w:tc>
        <w:tc>
          <w:tcPr>
            <w:tcW w:w="1985" w:type="dxa"/>
          </w:tcPr>
          <w:p w:rsidR="00607251" w:rsidRPr="007C429F" w:rsidRDefault="00607251" w:rsidP="004F7FA8">
            <w:pPr>
              <w:spacing w:line="360" w:lineRule="auto"/>
              <w:rPr>
                <w:color w:val="000000"/>
              </w:rPr>
            </w:pPr>
            <w:r w:rsidRPr="007C429F">
              <w:rPr>
                <w:color w:val="000000"/>
              </w:rPr>
              <w:t xml:space="preserve">Обеспеченность населения </w:t>
            </w:r>
            <w:r w:rsidRPr="007C429F">
              <w:rPr>
                <w:rFonts w:eastAsia="Calibri"/>
                <w:lang w:eastAsia="en-US"/>
              </w:rPr>
              <w:t xml:space="preserve">Саткинскго </w:t>
            </w:r>
            <w:r>
              <w:rPr>
                <w:rFonts w:eastAsia="Calibri"/>
                <w:lang w:eastAsia="en-US"/>
              </w:rPr>
              <w:t xml:space="preserve">городского поселения </w:t>
            </w:r>
            <w:r w:rsidRPr="007C429F">
              <w:rPr>
                <w:rFonts w:eastAsia="Calibri"/>
                <w:lang w:eastAsia="en-US"/>
              </w:rPr>
              <w:t>спортивными сооружениями, исходя из пропускной способности объектов спорта</w:t>
            </w:r>
          </w:p>
        </w:tc>
        <w:tc>
          <w:tcPr>
            <w:tcW w:w="2693" w:type="dxa"/>
          </w:tcPr>
          <w:p w:rsidR="00607251" w:rsidRPr="007C429F" w:rsidRDefault="00607251" w:rsidP="004F7FA8">
            <w:pPr>
              <w:spacing w:line="360" w:lineRule="auto"/>
              <w:ind w:right="-44"/>
            </w:pPr>
            <w:r>
              <w:t>Пункт 1</w:t>
            </w:r>
          </w:p>
        </w:tc>
        <w:tc>
          <w:tcPr>
            <w:tcW w:w="992" w:type="dxa"/>
          </w:tcPr>
          <w:p w:rsidR="00607251" w:rsidRPr="007C429F" w:rsidRDefault="00607251" w:rsidP="004F7FA8">
            <w:pPr>
              <w:jc w:val="center"/>
            </w:pPr>
            <w:r>
              <w:rPr>
                <w:color w:val="000000"/>
              </w:rPr>
              <w:t>10,0</w:t>
            </w:r>
            <w:r w:rsidRPr="007C429F">
              <w:rPr>
                <w:color w:val="000000"/>
              </w:rPr>
              <w:t xml:space="preserve"> процентов</w:t>
            </w:r>
          </w:p>
        </w:tc>
        <w:tc>
          <w:tcPr>
            <w:tcW w:w="992" w:type="dxa"/>
          </w:tcPr>
          <w:p w:rsidR="00607251" w:rsidRPr="007C429F" w:rsidRDefault="00607251" w:rsidP="004F7FA8">
            <w:pPr>
              <w:jc w:val="center"/>
            </w:pPr>
            <w:r>
              <w:rPr>
                <w:color w:val="000000"/>
              </w:rPr>
              <w:t>10,0</w:t>
            </w:r>
            <w:r w:rsidRPr="007C429F">
              <w:rPr>
                <w:color w:val="000000"/>
              </w:rPr>
              <w:t xml:space="preserve"> процент</w:t>
            </w:r>
            <w:r>
              <w:rPr>
                <w:color w:val="000000"/>
              </w:rPr>
              <w:t>ов</w:t>
            </w:r>
          </w:p>
        </w:tc>
        <w:tc>
          <w:tcPr>
            <w:tcW w:w="993" w:type="dxa"/>
          </w:tcPr>
          <w:p w:rsidR="00607251" w:rsidRPr="007C429F" w:rsidRDefault="00607251" w:rsidP="004F7FA8">
            <w:pPr>
              <w:jc w:val="center"/>
            </w:pPr>
            <w:r>
              <w:rPr>
                <w:color w:val="000000"/>
              </w:rPr>
              <w:t>10,0</w:t>
            </w:r>
            <w:r w:rsidRPr="007C429F">
              <w:rPr>
                <w:color w:val="000000"/>
              </w:rPr>
              <w:t xml:space="preserve"> процент</w:t>
            </w:r>
            <w:r>
              <w:rPr>
                <w:color w:val="000000"/>
              </w:rPr>
              <w:t>ов</w:t>
            </w:r>
          </w:p>
        </w:tc>
        <w:tc>
          <w:tcPr>
            <w:tcW w:w="2126" w:type="dxa"/>
          </w:tcPr>
          <w:p w:rsidR="00607251" w:rsidRPr="007C429F" w:rsidRDefault="00607251" w:rsidP="004F7FA8">
            <w:pPr>
              <w:spacing w:line="360" w:lineRule="auto"/>
            </w:pPr>
            <w:r w:rsidRPr="007C429F">
              <w:rPr>
                <w:color w:val="000000"/>
              </w:rPr>
              <w:t>При увеличении имеет положительную тенденцию, при уменьшении отрицательную</w:t>
            </w:r>
          </w:p>
        </w:tc>
        <w:tc>
          <w:tcPr>
            <w:tcW w:w="2693" w:type="dxa"/>
          </w:tcPr>
          <w:p w:rsidR="00607251" w:rsidRPr="007C429F" w:rsidRDefault="00607251" w:rsidP="004F7FA8">
            <w:pPr>
              <w:spacing w:line="360" w:lineRule="auto"/>
              <w:rPr>
                <w:color w:val="000000"/>
              </w:rPr>
            </w:pPr>
            <w:r w:rsidRPr="007C429F">
              <w:rPr>
                <w:color w:val="000000"/>
              </w:rPr>
              <w:t xml:space="preserve">Уо=ЕПСф/ЕПСн*100, </w:t>
            </w:r>
          </w:p>
          <w:p w:rsidR="00607251" w:rsidRPr="007C429F" w:rsidRDefault="00607251" w:rsidP="004F7FA8">
            <w:pPr>
              <w:spacing w:line="360" w:lineRule="auto"/>
              <w:rPr>
                <w:rFonts w:eastAsia="Calibri"/>
                <w:lang w:eastAsia="en-US"/>
              </w:rPr>
            </w:pPr>
            <w:r w:rsidRPr="007C429F">
              <w:rPr>
                <w:color w:val="000000"/>
              </w:rPr>
              <w:t xml:space="preserve">Уо- Обеспеченность населения </w:t>
            </w:r>
            <w:r w:rsidRPr="007C429F">
              <w:rPr>
                <w:rFonts w:eastAsia="Calibri"/>
                <w:lang w:eastAsia="en-US"/>
              </w:rPr>
              <w:t xml:space="preserve">Саткинскго </w:t>
            </w:r>
            <w:r>
              <w:rPr>
                <w:rFonts w:eastAsia="Calibri"/>
                <w:lang w:eastAsia="en-US"/>
              </w:rPr>
              <w:t>городского поселения</w:t>
            </w:r>
            <w:r w:rsidRPr="007C429F">
              <w:rPr>
                <w:rFonts w:eastAsia="Calibri"/>
                <w:lang w:eastAsia="en-US"/>
              </w:rPr>
              <w:t xml:space="preserve"> спортивными сооружениями, исходя из пропускной способности объектов спорта;</w:t>
            </w:r>
          </w:p>
          <w:p w:rsidR="00607251" w:rsidRPr="007C429F" w:rsidRDefault="00607251" w:rsidP="004F7FA8">
            <w:pPr>
              <w:spacing w:line="360" w:lineRule="auto"/>
              <w:rPr>
                <w:color w:val="000000"/>
              </w:rPr>
            </w:pPr>
            <w:r w:rsidRPr="007C429F">
              <w:rPr>
                <w:color w:val="000000"/>
              </w:rPr>
              <w:t>ЕПСф- нормативная единовременная способность имеющихся спортивных сооружений;</w:t>
            </w:r>
          </w:p>
          <w:p w:rsidR="00607251" w:rsidRPr="007C429F" w:rsidRDefault="00607251" w:rsidP="004F7FA8">
            <w:pPr>
              <w:spacing w:line="360" w:lineRule="auto"/>
              <w:rPr>
                <w:color w:val="000000"/>
              </w:rPr>
            </w:pPr>
            <w:r w:rsidRPr="007C429F">
              <w:rPr>
                <w:color w:val="000000"/>
              </w:rPr>
              <w:t xml:space="preserve"> ЕПСн – необходимая нормативная единовременная способность имеющихся спортивных сооружений </w:t>
            </w:r>
          </w:p>
        </w:tc>
        <w:tc>
          <w:tcPr>
            <w:tcW w:w="1418" w:type="dxa"/>
          </w:tcPr>
          <w:p w:rsidR="00AC2E98" w:rsidRDefault="00AC2E98" w:rsidP="003153C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 данным статистического наблюдения по форме 1-ФК в системе БАРС</w:t>
            </w:r>
          </w:p>
          <w:p w:rsidR="00607251" w:rsidRPr="007C429F" w:rsidRDefault="00607251" w:rsidP="003153C9">
            <w:pPr>
              <w:spacing w:line="360" w:lineRule="auto"/>
              <w:rPr>
                <w:color w:val="000000"/>
              </w:rPr>
            </w:pPr>
          </w:p>
        </w:tc>
      </w:tr>
      <w:tr w:rsidR="00607251" w:rsidRPr="007C429F" w:rsidTr="00AC2E98">
        <w:trPr>
          <w:trHeight w:val="1833"/>
        </w:trPr>
        <w:tc>
          <w:tcPr>
            <w:tcW w:w="567" w:type="dxa"/>
            <w:shd w:val="clear" w:color="auto" w:fill="FFFFFF" w:themeFill="background1"/>
          </w:tcPr>
          <w:p w:rsidR="00607251" w:rsidRPr="007C429F" w:rsidRDefault="00607251" w:rsidP="004F7FA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C429F">
              <w:rPr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607251" w:rsidRPr="007C429F" w:rsidRDefault="00607251" w:rsidP="004F7FA8">
            <w:pPr>
              <w:spacing w:line="360" w:lineRule="auto"/>
              <w:rPr>
                <w:color w:val="000000"/>
              </w:rPr>
            </w:pPr>
            <w:r w:rsidRPr="007C429F">
              <w:rPr>
                <w:color w:val="000000"/>
              </w:rPr>
              <w:t xml:space="preserve">Количество проведенных спортивно-массовых мероприятий и соревнований по видам спорта в </w:t>
            </w:r>
            <w:r w:rsidRPr="007C429F">
              <w:rPr>
                <w:rFonts w:eastAsia="Calibri"/>
                <w:lang w:eastAsia="en-US"/>
              </w:rPr>
              <w:t xml:space="preserve">Саткинском </w:t>
            </w:r>
            <w:r>
              <w:rPr>
                <w:rFonts w:eastAsia="Calibri"/>
                <w:lang w:eastAsia="en-US"/>
              </w:rPr>
              <w:t>городском поселении</w:t>
            </w:r>
          </w:p>
        </w:tc>
        <w:tc>
          <w:tcPr>
            <w:tcW w:w="2693" w:type="dxa"/>
            <w:vMerge w:val="restart"/>
          </w:tcPr>
          <w:p w:rsidR="00607251" w:rsidRPr="007C429F" w:rsidRDefault="00607251" w:rsidP="004F7FA8">
            <w:pPr>
              <w:spacing w:line="360" w:lineRule="auto"/>
              <w:ind w:right="-44"/>
            </w:pPr>
            <w:r>
              <w:t>Пункт 1</w:t>
            </w:r>
          </w:p>
        </w:tc>
        <w:tc>
          <w:tcPr>
            <w:tcW w:w="992" w:type="dxa"/>
          </w:tcPr>
          <w:p w:rsidR="00607251" w:rsidRPr="007C429F" w:rsidRDefault="00607251" w:rsidP="004F7FA8">
            <w:pPr>
              <w:jc w:val="center"/>
            </w:pPr>
            <w:r>
              <w:rPr>
                <w:color w:val="000000"/>
              </w:rPr>
              <w:t>37</w:t>
            </w:r>
            <w:r w:rsidRPr="007C429F">
              <w:rPr>
                <w:color w:val="000000"/>
              </w:rPr>
              <w:t xml:space="preserve"> единиц</w:t>
            </w:r>
          </w:p>
        </w:tc>
        <w:tc>
          <w:tcPr>
            <w:tcW w:w="992" w:type="dxa"/>
          </w:tcPr>
          <w:p w:rsidR="00607251" w:rsidRPr="007C429F" w:rsidRDefault="00607251" w:rsidP="004F7FA8">
            <w:pPr>
              <w:jc w:val="center"/>
            </w:pPr>
            <w:r>
              <w:rPr>
                <w:color w:val="000000"/>
              </w:rPr>
              <w:t xml:space="preserve">40 </w:t>
            </w:r>
            <w:r w:rsidRPr="007C429F">
              <w:rPr>
                <w:color w:val="000000"/>
              </w:rPr>
              <w:t>единиц</w:t>
            </w:r>
          </w:p>
        </w:tc>
        <w:tc>
          <w:tcPr>
            <w:tcW w:w="993" w:type="dxa"/>
          </w:tcPr>
          <w:p w:rsidR="00607251" w:rsidRDefault="00607251" w:rsidP="004F7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607251" w:rsidRPr="007C429F" w:rsidRDefault="00607251" w:rsidP="004F7FA8">
            <w:pPr>
              <w:jc w:val="center"/>
            </w:pPr>
            <w:r w:rsidRPr="007C429F">
              <w:rPr>
                <w:color w:val="000000"/>
              </w:rPr>
              <w:t>единиц</w:t>
            </w:r>
          </w:p>
        </w:tc>
        <w:tc>
          <w:tcPr>
            <w:tcW w:w="2126" w:type="dxa"/>
          </w:tcPr>
          <w:p w:rsidR="00607251" w:rsidRPr="007C429F" w:rsidRDefault="00607251" w:rsidP="004F7FA8">
            <w:pPr>
              <w:spacing w:line="360" w:lineRule="auto"/>
              <w:rPr>
                <w:color w:val="000000"/>
              </w:rPr>
            </w:pPr>
            <w:r w:rsidRPr="007C429F">
              <w:rPr>
                <w:color w:val="000000"/>
              </w:rPr>
              <w:t>При увеличении имеет положительную тенденцию, при уменьшении отрицательную</w:t>
            </w:r>
          </w:p>
        </w:tc>
        <w:tc>
          <w:tcPr>
            <w:tcW w:w="2693" w:type="dxa"/>
          </w:tcPr>
          <w:p w:rsidR="00607251" w:rsidRPr="007C429F" w:rsidRDefault="00607251" w:rsidP="004F7FA8">
            <w:pPr>
              <w:spacing w:line="360" w:lineRule="auto"/>
              <w:jc w:val="center"/>
              <w:rPr>
                <w:color w:val="000000"/>
              </w:rPr>
            </w:pPr>
            <w:r w:rsidRPr="007C429F">
              <w:rPr>
                <w:color w:val="000000"/>
              </w:rPr>
              <w:t xml:space="preserve">- </w:t>
            </w:r>
          </w:p>
        </w:tc>
        <w:tc>
          <w:tcPr>
            <w:tcW w:w="1418" w:type="dxa"/>
          </w:tcPr>
          <w:p w:rsidR="00607251" w:rsidRPr="007C429F" w:rsidRDefault="003153C9" w:rsidP="003153C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AD66A4">
              <w:rPr>
                <w:color w:val="000000" w:themeColor="text1"/>
                <w:sz w:val="18"/>
                <w:szCs w:val="18"/>
              </w:rPr>
              <w:t>лан физкультурно-массовых мероприятий и спортивных соревнований</w:t>
            </w:r>
          </w:p>
        </w:tc>
      </w:tr>
      <w:tr w:rsidR="00607251" w:rsidRPr="007C429F" w:rsidTr="00AC2E98">
        <w:trPr>
          <w:trHeight w:val="2119"/>
        </w:trPr>
        <w:tc>
          <w:tcPr>
            <w:tcW w:w="567" w:type="dxa"/>
            <w:shd w:val="clear" w:color="auto" w:fill="FFFFFF" w:themeFill="background1"/>
          </w:tcPr>
          <w:p w:rsidR="00607251" w:rsidRPr="007C429F" w:rsidRDefault="00607251" w:rsidP="004F7FA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Pr="007C429F">
              <w:rPr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607251" w:rsidRPr="007C429F" w:rsidRDefault="00607251" w:rsidP="004F7FA8">
            <w:pPr>
              <w:spacing w:line="360" w:lineRule="auto"/>
              <w:rPr>
                <w:color w:val="000000"/>
              </w:rPr>
            </w:pPr>
            <w:r w:rsidRPr="007C429F">
              <w:rPr>
                <w:color w:val="000000"/>
              </w:rPr>
              <w:t>Доля жителей муниципального образования, принявших участие в спортивно-массовых мероприятиях и соревнования по видам спорта</w:t>
            </w:r>
          </w:p>
        </w:tc>
        <w:tc>
          <w:tcPr>
            <w:tcW w:w="2693" w:type="dxa"/>
            <w:vMerge/>
          </w:tcPr>
          <w:p w:rsidR="00607251" w:rsidRPr="007C429F" w:rsidRDefault="00607251" w:rsidP="004F7FA8">
            <w:pPr>
              <w:spacing w:line="360" w:lineRule="auto"/>
              <w:ind w:right="-44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607251" w:rsidRPr="007C429F" w:rsidRDefault="00607251" w:rsidP="004F7F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25,0 </w:t>
            </w:r>
            <w:r w:rsidRPr="007C429F">
              <w:rPr>
                <w:color w:val="000000"/>
              </w:rPr>
              <w:t>процент</w:t>
            </w:r>
            <w:r>
              <w:rPr>
                <w:color w:val="000000"/>
              </w:rPr>
              <w:t>ов</w:t>
            </w:r>
          </w:p>
        </w:tc>
        <w:tc>
          <w:tcPr>
            <w:tcW w:w="992" w:type="dxa"/>
          </w:tcPr>
          <w:p w:rsidR="00607251" w:rsidRPr="007C429F" w:rsidRDefault="00607251" w:rsidP="004F7F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25,0 </w:t>
            </w:r>
            <w:r w:rsidRPr="007C429F">
              <w:rPr>
                <w:color w:val="000000"/>
              </w:rPr>
              <w:t>процент</w:t>
            </w:r>
            <w:r>
              <w:rPr>
                <w:color w:val="000000"/>
              </w:rPr>
              <w:t>ов</w:t>
            </w:r>
          </w:p>
        </w:tc>
        <w:tc>
          <w:tcPr>
            <w:tcW w:w="993" w:type="dxa"/>
          </w:tcPr>
          <w:p w:rsidR="00607251" w:rsidRPr="007C429F" w:rsidRDefault="00607251" w:rsidP="004F7FA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  <w:r w:rsidRPr="007C429F">
              <w:rPr>
                <w:color w:val="000000"/>
              </w:rPr>
              <w:t xml:space="preserve"> процент</w:t>
            </w:r>
            <w:r>
              <w:rPr>
                <w:color w:val="000000"/>
              </w:rPr>
              <w:t>ов</w:t>
            </w:r>
          </w:p>
        </w:tc>
        <w:tc>
          <w:tcPr>
            <w:tcW w:w="2126" w:type="dxa"/>
          </w:tcPr>
          <w:p w:rsidR="00607251" w:rsidRPr="007C429F" w:rsidRDefault="00607251" w:rsidP="004F7FA8">
            <w:pPr>
              <w:spacing w:line="360" w:lineRule="auto"/>
              <w:rPr>
                <w:color w:val="000000"/>
              </w:rPr>
            </w:pPr>
            <w:r w:rsidRPr="007C429F">
              <w:rPr>
                <w:color w:val="000000"/>
              </w:rPr>
              <w:t>При увеличении имеет положительную тенденцию, при уменьшении отрицательную</w:t>
            </w:r>
          </w:p>
        </w:tc>
        <w:tc>
          <w:tcPr>
            <w:tcW w:w="2693" w:type="dxa"/>
          </w:tcPr>
          <w:p w:rsidR="00607251" w:rsidRPr="007C429F" w:rsidRDefault="00607251" w:rsidP="004F7FA8">
            <w:pPr>
              <w:spacing w:line="360" w:lineRule="auto"/>
              <w:rPr>
                <w:color w:val="000000"/>
              </w:rPr>
            </w:pPr>
            <w:r w:rsidRPr="007C429F">
              <w:rPr>
                <w:color w:val="000000"/>
              </w:rPr>
              <w:t>Дз=Чз/Чн1*100,</w:t>
            </w:r>
          </w:p>
          <w:p w:rsidR="00607251" w:rsidRPr="007C429F" w:rsidRDefault="00607251" w:rsidP="004F7FA8">
            <w:pPr>
              <w:spacing w:line="360" w:lineRule="auto"/>
              <w:rPr>
                <w:color w:val="000000"/>
              </w:rPr>
            </w:pPr>
            <w:r w:rsidRPr="007C429F">
              <w:rPr>
                <w:color w:val="000000"/>
              </w:rPr>
              <w:t xml:space="preserve"> Дз- Доля жителей муниципального образования, принявших участие в спортивно-массовых мероприятиях и соревнования по видам спорта;</w:t>
            </w:r>
          </w:p>
          <w:p w:rsidR="00607251" w:rsidRPr="007C429F" w:rsidRDefault="00607251" w:rsidP="004F7FA8">
            <w:pPr>
              <w:spacing w:line="360" w:lineRule="auto"/>
              <w:rPr>
                <w:color w:val="000000"/>
              </w:rPr>
            </w:pPr>
            <w:r w:rsidRPr="007C429F">
              <w:rPr>
                <w:color w:val="000000"/>
              </w:rPr>
              <w:t>Чз- численность занимающихся физической культурой и спортом;</w:t>
            </w:r>
          </w:p>
          <w:p w:rsidR="00607251" w:rsidRPr="007C429F" w:rsidRDefault="00607251" w:rsidP="004F7FA8">
            <w:pPr>
              <w:spacing w:line="360" w:lineRule="auto"/>
              <w:rPr>
                <w:color w:val="000000"/>
              </w:rPr>
            </w:pPr>
            <w:r w:rsidRPr="007C429F">
              <w:rPr>
                <w:color w:val="000000"/>
              </w:rPr>
              <w:t xml:space="preserve"> Чн1-численность населения </w:t>
            </w:r>
            <w:r w:rsidRPr="007C429F">
              <w:rPr>
                <w:rFonts w:eastAsia="Calibri"/>
                <w:lang w:eastAsia="en-US"/>
              </w:rPr>
              <w:t xml:space="preserve">Саткинскго </w:t>
            </w:r>
            <w:r>
              <w:rPr>
                <w:rFonts w:eastAsia="Calibri"/>
                <w:lang w:eastAsia="en-US"/>
              </w:rPr>
              <w:t>городского поселения</w:t>
            </w:r>
          </w:p>
        </w:tc>
        <w:tc>
          <w:tcPr>
            <w:tcW w:w="1418" w:type="dxa"/>
          </w:tcPr>
          <w:p w:rsidR="00AC2E98" w:rsidRDefault="00AC2E98" w:rsidP="003153C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 данным статистического наблюдения по форме 1-ФК в системе БАРС</w:t>
            </w:r>
          </w:p>
          <w:p w:rsidR="00607251" w:rsidRPr="007C429F" w:rsidRDefault="00607251" w:rsidP="003153C9">
            <w:pPr>
              <w:spacing w:line="360" w:lineRule="auto"/>
              <w:rPr>
                <w:color w:val="000000"/>
              </w:rPr>
            </w:pPr>
          </w:p>
        </w:tc>
      </w:tr>
    </w:tbl>
    <w:p w:rsidR="009052B6" w:rsidRPr="00C90FA5" w:rsidRDefault="00A953EC" w:rsidP="009052B6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 CYR" w:hAnsi="Times New Roman CYR" w:cs="Times New Roman CYR"/>
          <w:bCs/>
          <w:iCs/>
          <w:color w:val="000000"/>
        </w:rPr>
        <w:t>*Индикативные показатели соответствуют основным целевым показателям государственной программы «Развитие физической культуры и спорта в Челябинской области».</w:t>
      </w:r>
      <w:r w:rsidR="009052B6" w:rsidRPr="009052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052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Целевые показатели № 1 – 4 рекомендованы Министерством </w:t>
      </w:r>
      <w:r w:rsidR="009052B6" w:rsidRPr="0061518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 физической культуре и спорту Челябинской области</w:t>
      </w:r>
      <w:r w:rsidR="009052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письмо № 45 от 10.01.2017г.</w:t>
      </w:r>
    </w:p>
    <w:p w:rsidR="009052B6" w:rsidRDefault="009052B6" w:rsidP="009052B6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Целевой показатель № 1 отражен в Стратегическом плане развития Саткиснкого муниципального района до 2020 года.</w:t>
      </w:r>
    </w:p>
    <w:p w:rsidR="009052B6" w:rsidRDefault="009052B6" w:rsidP="009052B6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По целевым показателям № 2</w:t>
      </w:r>
      <w:r w:rsidR="00282406">
        <w:rPr>
          <w:rFonts w:ascii="Times New Roman" w:eastAsia="Times New Roman" w:hAnsi="Times New Roman" w:cs="Times New Roman"/>
          <w:color w:val="000000" w:themeColor="text1"/>
          <w:lang w:eastAsia="ru-RU"/>
        </w:rPr>
        <w:t>-4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направлены предложения по включению в Стратегический план развития Саткиснкого муниципального района до 2020 года. </w:t>
      </w:r>
    </w:p>
    <w:p w:rsidR="009052B6" w:rsidRDefault="009052B6" w:rsidP="009052B6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53EC" w:rsidRDefault="00A953EC" w:rsidP="00A953EC">
      <w:pPr>
        <w:pStyle w:val="p9"/>
        <w:shd w:val="clear" w:color="auto" w:fill="FFFFFF"/>
        <w:spacing w:before="0" w:beforeAutospacing="0" w:after="0" w:afterAutospacing="0" w:line="360" w:lineRule="auto"/>
        <w:ind w:left="707"/>
        <w:jc w:val="both"/>
        <w:rPr>
          <w:rFonts w:ascii="Times New Roman CYR" w:hAnsi="Times New Roman CYR" w:cs="Times New Roman CYR"/>
          <w:bCs/>
          <w:iCs/>
          <w:color w:val="000000"/>
        </w:rPr>
      </w:pPr>
    </w:p>
    <w:p w:rsidR="003153C9" w:rsidRDefault="003153C9" w:rsidP="00A953EC">
      <w:pPr>
        <w:pStyle w:val="p9"/>
        <w:shd w:val="clear" w:color="auto" w:fill="FFFFFF"/>
        <w:spacing w:before="0" w:beforeAutospacing="0" w:after="0" w:afterAutospacing="0" w:line="360" w:lineRule="auto"/>
        <w:ind w:left="707"/>
        <w:jc w:val="both"/>
        <w:rPr>
          <w:color w:val="000000"/>
        </w:rPr>
      </w:pPr>
    </w:p>
    <w:p w:rsidR="00A953EC" w:rsidRDefault="00A953EC" w:rsidP="00A953EC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251" w:rsidRDefault="0010303E" w:rsidP="001030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607251" w:rsidRDefault="00607251" w:rsidP="001030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251" w:rsidRDefault="00607251" w:rsidP="001030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3E" w:rsidRPr="0010303E" w:rsidRDefault="00607251" w:rsidP="001030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10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303E" w:rsidRPr="0010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ПРИЛОЖЕНИЕ 2</w:t>
      </w:r>
    </w:p>
    <w:p w:rsidR="0010303E" w:rsidRPr="0010303E" w:rsidRDefault="0010303E" w:rsidP="0010303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10303E" w:rsidRPr="0010303E" w:rsidRDefault="0010303E" w:rsidP="001030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0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хоккея с шайбой </w:t>
      </w:r>
    </w:p>
    <w:p w:rsidR="0010303E" w:rsidRPr="0010303E" w:rsidRDefault="0010303E" w:rsidP="0010303E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030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в Саткинском городском поселении»</w:t>
      </w:r>
    </w:p>
    <w:p w:rsidR="0010303E" w:rsidRPr="0010303E" w:rsidRDefault="0010303E" w:rsidP="001030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0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на 201</w:t>
      </w:r>
      <w:r>
        <w:rPr>
          <w:rFonts w:ascii="Times New Roman" w:hAnsi="Times New Roman" w:cs="Times New Roman"/>
          <w:sz w:val="24"/>
          <w:szCs w:val="24"/>
        </w:rPr>
        <w:t>9-2021</w:t>
      </w:r>
      <w:r w:rsidRPr="0010303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0303E" w:rsidRPr="0010303E" w:rsidRDefault="0010303E" w:rsidP="001030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03E" w:rsidRPr="0010303E" w:rsidRDefault="0010303E" w:rsidP="0010303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303E"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 Муниципальной программы:</w:t>
      </w:r>
    </w:p>
    <w:tbl>
      <w:tblPr>
        <w:tblW w:w="15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522"/>
        <w:gridCol w:w="1559"/>
        <w:gridCol w:w="2268"/>
        <w:gridCol w:w="2126"/>
        <w:gridCol w:w="1987"/>
      </w:tblGrid>
      <w:tr w:rsidR="0010303E" w:rsidRPr="0010303E" w:rsidTr="004F7FA8">
        <w:trPr>
          <w:trHeight w:val="262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522" w:type="dxa"/>
            <w:vMerge w:val="restart"/>
            <w:shd w:val="clear" w:color="auto" w:fill="auto"/>
            <w:vAlign w:val="center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Ответственный</w:t>
            </w:r>
            <w:r w:rsidR="00904456">
              <w:rPr>
                <w:rFonts w:ascii="Times New Roman" w:hAnsi="Times New Roman" w:cs="Times New Roman"/>
                <w:color w:val="000000"/>
              </w:rPr>
              <w:t xml:space="preserve">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303E" w:rsidRPr="0010303E" w:rsidTr="004F7FA8">
        <w:trPr>
          <w:trHeight w:val="1174"/>
        </w:trPr>
        <w:tc>
          <w:tcPr>
            <w:tcW w:w="566" w:type="dxa"/>
            <w:vMerge/>
            <w:shd w:val="clear" w:color="auto" w:fill="auto"/>
            <w:vAlign w:val="center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vMerge/>
            <w:shd w:val="clear" w:color="auto" w:fill="auto"/>
            <w:vAlign w:val="center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Объём финансирования, тыс.рублей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</w:tr>
      <w:tr w:rsidR="0010303E" w:rsidRPr="0010303E" w:rsidTr="004F7FA8">
        <w:trPr>
          <w:trHeight w:val="326"/>
        </w:trPr>
        <w:tc>
          <w:tcPr>
            <w:tcW w:w="15028" w:type="dxa"/>
            <w:gridSpan w:val="6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 xml:space="preserve"> «Развитие хоккея с шайбой в Саткинском городском поселении</w:t>
            </w:r>
            <w:r>
              <w:rPr>
                <w:rFonts w:ascii="Times New Roman" w:hAnsi="Times New Roman" w:cs="Times New Roman"/>
                <w:color w:val="000000"/>
              </w:rPr>
              <w:t>» на 2019-2021</w:t>
            </w:r>
            <w:r w:rsidRPr="0010303E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</w:tc>
      </w:tr>
      <w:tr w:rsidR="0010303E" w:rsidRPr="0010303E" w:rsidTr="004F7FA8">
        <w:trPr>
          <w:trHeight w:val="326"/>
        </w:trPr>
        <w:tc>
          <w:tcPr>
            <w:tcW w:w="15028" w:type="dxa"/>
            <w:gridSpan w:val="6"/>
          </w:tcPr>
          <w:p w:rsidR="0010303E" w:rsidRPr="0010303E" w:rsidRDefault="0010303E" w:rsidP="0010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  <w:sz w:val="24"/>
                <w:szCs w:val="24"/>
              </w:rPr>
              <w:t>Цель: Формирование потребности и создание условий для здорового образа жизни.</w:t>
            </w:r>
          </w:p>
        </w:tc>
      </w:tr>
      <w:tr w:rsidR="0010303E" w:rsidRPr="0010303E" w:rsidTr="004F7FA8">
        <w:tc>
          <w:tcPr>
            <w:tcW w:w="15028" w:type="dxa"/>
            <w:gridSpan w:val="6"/>
          </w:tcPr>
          <w:p w:rsidR="0010303E" w:rsidRPr="0010303E" w:rsidRDefault="0010303E" w:rsidP="0010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3E">
              <w:rPr>
                <w:rFonts w:ascii="Times New Roman" w:hAnsi="Times New Roman" w:cs="Times New Roman"/>
              </w:rPr>
              <w:t xml:space="preserve">Задача: </w:t>
            </w:r>
            <w:r w:rsidRPr="0010303E">
              <w:rPr>
                <w:rFonts w:ascii="Times New Roman" w:hAnsi="Times New Roman" w:cs="Times New Roman"/>
                <w:color w:val="000000"/>
              </w:rPr>
              <w:t>Развитие спорта и физической культуры.</w:t>
            </w:r>
          </w:p>
        </w:tc>
      </w:tr>
      <w:tr w:rsidR="0010303E" w:rsidRPr="0010303E" w:rsidTr="004F7FA8">
        <w:trPr>
          <w:trHeight w:val="1412"/>
        </w:trPr>
        <w:tc>
          <w:tcPr>
            <w:tcW w:w="566" w:type="dxa"/>
            <w:shd w:val="clear" w:color="auto" w:fill="auto"/>
            <w:vAlign w:val="center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10303E" w:rsidRPr="0010303E" w:rsidRDefault="0010303E" w:rsidP="0010303E">
            <w:pPr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некоммерческим организациям, не являющимся муниципальными учреждениями, осуществляющими деятельность в области физической культуры и спорта по виду спорта «хоккей с шайбой» в Саткинском городском поселении:</w:t>
            </w:r>
          </w:p>
          <w:p w:rsidR="0010303E" w:rsidRPr="0010303E" w:rsidRDefault="0010303E" w:rsidP="0010303E">
            <w:pPr>
              <w:tabs>
                <w:tab w:val="left" w:pos="851"/>
                <w:tab w:val="left" w:pos="993"/>
              </w:tabs>
              <w:spacing w:after="0" w:line="360" w:lineRule="auto"/>
              <w:ind w:left="34" w:right="5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- возмещение затрат в связи с организацией и проведением физкультурно-оздоровительных и спортивных мероприятий;</w:t>
            </w:r>
          </w:p>
          <w:p w:rsidR="0010303E" w:rsidRPr="0010303E" w:rsidRDefault="0010303E" w:rsidP="0010303E">
            <w:pPr>
              <w:tabs>
                <w:tab w:val="left" w:pos="142"/>
                <w:tab w:val="left" w:pos="176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- оплата командировочных и транспортных расходов;  </w:t>
            </w:r>
          </w:p>
          <w:p w:rsidR="0010303E" w:rsidRPr="0010303E" w:rsidRDefault="0010303E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- оплата услуг связи; </w:t>
            </w:r>
          </w:p>
          <w:p w:rsidR="0010303E" w:rsidRPr="0010303E" w:rsidRDefault="0010303E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- оплата медикаментов; </w:t>
            </w:r>
          </w:p>
          <w:p w:rsidR="0010303E" w:rsidRPr="0010303E" w:rsidRDefault="0010303E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приобретение ГСМ и запасных частей по арендованным транспортным средствам;</w:t>
            </w:r>
          </w:p>
          <w:p w:rsidR="0010303E" w:rsidRPr="0010303E" w:rsidRDefault="0010303E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- приобретение спортивной формы, спортивного инвентаря и оборудования, необходимого для проведения мероприятий;</w:t>
            </w:r>
          </w:p>
          <w:p w:rsidR="0010303E" w:rsidRPr="0010303E" w:rsidRDefault="0010303E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- мелкосрочный ремонт хоккейных коробок.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2019</w:t>
            </w:r>
            <w:r w:rsidRPr="0010303E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</w:rPr>
              <w:t>МКУ «Управление по ФК и С СМР»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Бюджет Саткинского городского поселения</w:t>
            </w:r>
          </w:p>
        </w:tc>
      </w:tr>
      <w:tr w:rsidR="0010303E" w:rsidRPr="0010303E" w:rsidTr="004F7FA8">
        <w:trPr>
          <w:trHeight w:val="435"/>
        </w:trPr>
        <w:tc>
          <w:tcPr>
            <w:tcW w:w="566" w:type="dxa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0" w:type="dxa"/>
            <w:gridSpan w:val="4"/>
            <w:shd w:val="clear" w:color="auto" w:fill="auto"/>
            <w:vAlign w:val="center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ИТОГО по мероприятиям: 1 000,0 тыс. рублей</w:t>
            </w:r>
          </w:p>
        </w:tc>
      </w:tr>
      <w:tr w:rsidR="0010303E" w:rsidRPr="0010303E" w:rsidTr="004F7FA8">
        <w:trPr>
          <w:trHeight w:val="1412"/>
        </w:trPr>
        <w:tc>
          <w:tcPr>
            <w:tcW w:w="566" w:type="dxa"/>
            <w:shd w:val="clear" w:color="auto" w:fill="auto"/>
            <w:vAlign w:val="center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10303E" w:rsidRPr="0010303E" w:rsidRDefault="0010303E" w:rsidP="0010303E">
            <w:pPr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некоммерческим организациям, не являющимся муниципальными учреждениями, осуществляющими деятельность в области физической культуры и спорта по виду спорта «хоккей с шайбой» в Саткинском городском поселении:</w:t>
            </w:r>
          </w:p>
          <w:p w:rsidR="0010303E" w:rsidRPr="0010303E" w:rsidRDefault="0010303E" w:rsidP="0010303E">
            <w:pPr>
              <w:tabs>
                <w:tab w:val="left" w:pos="851"/>
                <w:tab w:val="left" w:pos="993"/>
              </w:tabs>
              <w:spacing w:after="0" w:line="360" w:lineRule="auto"/>
              <w:ind w:left="34" w:right="5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- возмещение затрат в связи с организацией и проведением физкультурно-оздоровительных и спортивных мероприятий;</w:t>
            </w:r>
          </w:p>
          <w:p w:rsidR="0010303E" w:rsidRPr="0010303E" w:rsidRDefault="0010303E" w:rsidP="0010303E">
            <w:pPr>
              <w:tabs>
                <w:tab w:val="left" w:pos="142"/>
                <w:tab w:val="left" w:pos="176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- оплата командировочных и транспортных расходов;  </w:t>
            </w:r>
          </w:p>
          <w:p w:rsidR="0010303E" w:rsidRPr="0010303E" w:rsidRDefault="0010303E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- оплата услуг связи; </w:t>
            </w:r>
          </w:p>
          <w:p w:rsidR="0010303E" w:rsidRPr="0010303E" w:rsidRDefault="0010303E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- оплата медикаментов; </w:t>
            </w:r>
          </w:p>
          <w:p w:rsidR="0010303E" w:rsidRPr="0010303E" w:rsidRDefault="0010303E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- приобретение ГСМ и запасных частей по арендованным транспортным средствам;</w:t>
            </w:r>
          </w:p>
          <w:p w:rsidR="0010303E" w:rsidRPr="0010303E" w:rsidRDefault="0010303E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- приобретение спортивной формы, спортивного инвентаря и оборудования, необходимого для проведения мероприятий;</w:t>
            </w:r>
          </w:p>
          <w:p w:rsidR="0010303E" w:rsidRPr="0010303E" w:rsidRDefault="0010303E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</w:rPr>
            </w:pPr>
            <w:r w:rsidRPr="0010303E">
              <w:rPr>
                <w:rFonts w:ascii="Times New Roman" w:hAnsi="Times New Roman" w:cs="Times New Roman"/>
              </w:rPr>
              <w:t xml:space="preserve"> </w:t>
            </w: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- мелкосрочный ремонт хоккейных коробок.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  <w:r w:rsidRPr="0010303E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</w:rPr>
              <w:t>МКУ «Управление по ФК и С СМР»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Бюджет Саткинского городского поселения</w:t>
            </w:r>
          </w:p>
        </w:tc>
      </w:tr>
      <w:tr w:rsidR="0010303E" w:rsidRPr="0010303E" w:rsidTr="004F7FA8">
        <w:trPr>
          <w:trHeight w:val="435"/>
        </w:trPr>
        <w:tc>
          <w:tcPr>
            <w:tcW w:w="566" w:type="dxa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0" w:type="dxa"/>
            <w:gridSpan w:val="4"/>
            <w:shd w:val="clear" w:color="auto" w:fill="auto"/>
            <w:vAlign w:val="center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ИТОГО по мероприятиям: 1 000,0 тыс. рублей</w:t>
            </w:r>
          </w:p>
        </w:tc>
      </w:tr>
      <w:tr w:rsidR="0010303E" w:rsidRPr="0010303E" w:rsidTr="004F7FA8">
        <w:trPr>
          <w:trHeight w:val="1412"/>
        </w:trPr>
        <w:tc>
          <w:tcPr>
            <w:tcW w:w="566" w:type="dxa"/>
            <w:shd w:val="clear" w:color="auto" w:fill="auto"/>
            <w:vAlign w:val="center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10303E" w:rsidRPr="0010303E" w:rsidRDefault="0010303E" w:rsidP="0010303E">
            <w:pPr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некоммерческим организациям, не являющимся муниципальными учреждениями, осуществляющими деятельность в области физической культуры и спорта по виду спорта «хоккей с шайбой» в Саткинском городском поселении:</w:t>
            </w:r>
          </w:p>
          <w:p w:rsidR="0010303E" w:rsidRPr="0010303E" w:rsidRDefault="0010303E" w:rsidP="0010303E">
            <w:pPr>
              <w:tabs>
                <w:tab w:val="left" w:pos="851"/>
                <w:tab w:val="left" w:pos="993"/>
              </w:tabs>
              <w:spacing w:after="0" w:line="360" w:lineRule="auto"/>
              <w:ind w:left="34" w:right="5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- возмещение затрат в связи с организацией и проведением физкультурно-оздоровительных и спортивных мероприятий;</w:t>
            </w:r>
          </w:p>
          <w:p w:rsidR="0010303E" w:rsidRPr="0010303E" w:rsidRDefault="0010303E" w:rsidP="0010303E">
            <w:pPr>
              <w:tabs>
                <w:tab w:val="left" w:pos="142"/>
                <w:tab w:val="left" w:pos="176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оплата командировочных и транспортных расходов;  </w:t>
            </w:r>
          </w:p>
          <w:p w:rsidR="0010303E" w:rsidRPr="0010303E" w:rsidRDefault="0010303E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- оплата услуг связи; </w:t>
            </w:r>
          </w:p>
          <w:p w:rsidR="0010303E" w:rsidRPr="0010303E" w:rsidRDefault="0010303E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 xml:space="preserve">- оплата медикаментов; </w:t>
            </w:r>
          </w:p>
          <w:p w:rsidR="0010303E" w:rsidRPr="0010303E" w:rsidRDefault="0010303E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- приобретение ГСМ и запасных частей по арендованным транспортным средствам;</w:t>
            </w:r>
          </w:p>
          <w:p w:rsidR="0010303E" w:rsidRPr="0010303E" w:rsidRDefault="0010303E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- приобретение спортивной формы, спортивного инвентаря и оборудования, необходимого для проведения мероприятий;</w:t>
            </w:r>
          </w:p>
          <w:p w:rsidR="0010303E" w:rsidRPr="0010303E" w:rsidRDefault="0010303E" w:rsidP="0010303E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hAnsi="Times New Roman" w:cs="Times New Roman"/>
              </w:rPr>
            </w:pPr>
            <w:r w:rsidRPr="0010303E">
              <w:rPr>
                <w:rFonts w:ascii="Times New Roman" w:hAnsi="Times New Roman" w:cs="Times New Roman"/>
                <w:sz w:val="20"/>
                <w:szCs w:val="20"/>
              </w:rPr>
              <w:t>- мелкосрочный ремонт хоккейных коробок.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2021</w:t>
            </w:r>
            <w:r w:rsidRPr="0010303E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</w:rPr>
              <w:t>МКУ «Управление по ФК и С СМР»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1 000,00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Бюджет Саткинского городского поселения</w:t>
            </w:r>
          </w:p>
        </w:tc>
      </w:tr>
      <w:tr w:rsidR="0010303E" w:rsidRPr="0010303E" w:rsidTr="004F7FA8">
        <w:trPr>
          <w:trHeight w:val="435"/>
        </w:trPr>
        <w:tc>
          <w:tcPr>
            <w:tcW w:w="566" w:type="dxa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0" w:type="dxa"/>
            <w:gridSpan w:val="4"/>
            <w:shd w:val="clear" w:color="auto" w:fill="auto"/>
            <w:vAlign w:val="center"/>
          </w:tcPr>
          <w:p w:rsidR="0010303E" w:rsidRPr="0010303E" w:rsidRDefault="0010303E" w:rsidP="0010303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303E">
              <w:rPr>
                <w:rFonts w:ascii="Times New Roman" w:hAnsi="Times New Roman" w:cs="Times New Roman"/>
                <w:color w:val="000000"/>
              </w:rPr>
              <w:t>ИТОГО по мероприятиям: 1 000,0 тыс. рублей</w:t>
            </w:r>
          </w:p>
        </w:tc>
      </w:tr>
    </w:tbl>
    <w:p w:rsidR="00480A8A" w:rsidRDefault="00480A8A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F2F" w:rsidRDefault="00B96F2F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F2F" w:rsidRDefault="00B96F2F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F2F" w:rsidRDefault="00B96F2F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F2F" w:rsidRDefault="00B96F2F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F2F" w:rsidRDefault="00B96F2F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F2F" w:rsidRDefault="00B96F2F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F2F" w:rsidRDefault="00B96F2F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F2F" w:rsidRDefault="00B96F2F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F2F" w:rsidRDefault="00B96F2F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F2F" w:rsidRDefault="00B96F2F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F2F" w:rsidRDefault="00B96F2F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F2F" w:rsidRDefault="00B96F2F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F2F" w:rsidRDefault="00B96F2F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F2F" w:rsidRDefault="00B96F2F" w:rsidP="00EA458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F2F" w:rsidRDefault="00B96F2F" w:rsidP="00B96F2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ПРИЛОЖЕНИЕ 3</w:t>
      </w:r>
    </w:p>
    <w:p w:rsidR="00B96F2F" w:rsidRDefault="00B96F2F" w:rsidP="00B96F2F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B96F2F" w:rsidRDefault="00B96F2F" w:rsidP="00B96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«Развитие хоккея с шайбой в </w:t>
      </w:r>
    </w:p>
    <w:p w:rsidR="00B96F2F" w:rsidRDefault="00B96F2F" w:rsidP="00B96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Саткинском городском поселении»</w:t>
      </w:r>
    </w:p>
    <w:p w:rsidR="00B96F2F" w:rsidRPr="00C76926" w:rsidRDefault="00B96F2F" w:rsidP="00B96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C76926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9-2021 годы</w:t>
      </w:r>
    </w:p>
    <w:p w:rsidR="00B96F2F" w:rsidRDefault="00B96F2F" w:rsidP="00B96F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F2F" w:rsidRPr="000F5826" w:rsidRDefault="00904456" w:rsidP="00B96F2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</w:t>
      </w:r>
      <w:r w:rsidR="00B96F2F" w:rsidRPr="000F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 обоснование</w:t>
      </w:r>
      <w:r w:rsidR="00B9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2F" w:rsidRPr="000F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программы </w:t>
      </w:r>
    </w:p>
    <w:tbl>
      <w:tblPr>
        <w:tblW w:w="15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522"/>
        <w:gridCol w:w="1559"/>
        <w:gridCol w:w="2268"/>
        <w:gridCol w:w="2126"/>
        <w:gridCol w:w="1987"/>
      </w:tblGrid>
      <w:tr w:rsidR="00B96F2F" w:rsidRPr="00960945" w:rsidTr="004F7FA8">
        <w:trPr>
          <w:trHeight w:val="199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F2F" w:rsidRPr="00960945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945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5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F2F" w:rsidRPr="00960945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945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F2F" w:rsidRPr="00960945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945"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2F" w:rsidRPr="00960945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945">
              <w:rPr>
                <w:rFonts w:ascii="Times New Roman" w:hAnsi="Times New Roman" w:cs="Times New Roman"/>
                <w:color w:val="000000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2F" w:rsidRPr="00960945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945">
              <w:rPr>
                <w:rFonts w:ascii="Times New Roman" w:hAnsi="Times New Roman" w:cs="Times New Roman"/>
                <w:color w:val="000000"/>
              </w:rPr>
              <w:t>Объём финансирования, тыс.рублей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6F2F" w:rsidRPr="00960945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945"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</w:tr>
      <w:tr w:rsidR="00B96F2F" w:rsidRPr="00960945" w:rsidTr="004F7FA8">
        <w:trPr>
          <w:trHeight w:val="326"/>
        </w:trPr>
        <w:tc>
          <w:tcPr>
            <w:tcW w:w="15028" w:type="dxa"/>
            <w:gridSpan w:val="6"/>
          </w:tcPr>
          <w:p w:rsidR="00B96F2F" w:rsidRPr="00960945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945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  <w:p w:rsidR="00B96F2F" w:rsidRPr="00960945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945">
              <w:rPr>
                <w:rFonts w:ascii="Times New Roman" w:hAnsi="Times New Roman" w:cs="Times New Roman"/>
                <w:color w:val="000000"/>
              </w:rPr>
              <w:t xml:space="preserve"> «Развитие хоккея с шайбой в Саткинском городском поселении</w:t>
            </w:r>
            <w:r>
              <w:rPr>
                <w:rFonts w:ascii="Times New Roman" w:hAnsi="Times New Roman" w:cs="Times New Roman"/>
                <w:color w:val="000000"/>
              </w:rPr>
              <w:t>» на 2019-2021</w:t>
            </w:r>
            <w:r w:rsidRPr="00960945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</w:p>
        </w:tc>
      </w:tr>
      <w:tr w:rsidR="00B96F2F" w:rsidRPr="00960945" w:rsidTr="004F7FA8">
        <w:trPr>
          <w:trHeight w:val="326"/>
        </w:trPr>
        <w:tc>
          <w:tcPr>
            <w:tcW w:w="15028" w:type="dxa"/>
            <w:gridSpan w:val="6"/>
          </w:tcPr>
          <w:p w:rsidR="00B96F2F" w:rsidRPr="00146E0C" w:rsidRDefault="00B96F2F" w:rsidP="004F7FA8">
            <w:pPr>
              <w:rPr>
                <w:rFonts w:ascii="Times New Roman" w:hAnsi="Times New Roman" w:cs="Times New Roman"/>
              </w:rPr>
            </w:pPr>
            <w:r w:rsidRPr="00146E0C">
              <w:rPr>
                <w:rFonts w:ascii="Times New Roman" w:hAnsi="Times New Roman" w:cs="Times New Roman"/>
              </w:rPr>
              <w:t>Цель: Формирование потребности и создание условий для здорового образа жизни.</w:t>
            </w:r>
          </w:p>
        </w:tc>
      </w:tr>
      <w:tr w:rsidR="00B96F2F" w:rsidRPr="00960945" w:rsidTr="004F7FA8">
        <w:tc>
          <w:tcPr>
            <w:tcW w:w="15028" w:type="dxa"/>
            <w:gridSpan w:val="6"/>
          </w:tcPr>
          <w:p w:rsidR="00B96F2F" w:rsidRPr="00146E0C" w:rsidRDefault="00B96F2F" w:rsidP="004F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  <w:r w:rsidRPr="00146E0C">
              <w:rPr>
                <w:rFonts w:ascii="Times New Roman" w:hAnsi="Times New Roman" w:cs="Times New Roman"/>
              </w:rPr>
              <w:t xml:space="preserve">: </w:t>
            </w:r>
            <w:r w:rsidRPr="00520F51">
              <w:rPr>
                <w:rFonts w:ascii="Times New Roman" w:hAnsi="Times New Roman" w:cs="Times New Roman"/>
                <w:color w:val="000000"/>
              </w:rPr>
              <w:t>Развитие спорта и физической культуры.</w:t>
            </w:r>
          </w:p>
        </w:tc>
      </w:tr>
      <w:tr w:rsidR="00B96F2F" w:rsidRPr="00E0369A" w:rsidTr="004F7FA8">
        <w:trPr>
          <w:trHeight w:val="1923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>Предоставление субсидии некоммерческим организациям, не являющимся муниципальными учреждениями, осуществляющими деятельность в области физической культуры и спорта по виду спорта «хоккей с шайбой» в Саткинском городском поселении: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  <w:r w:rsidRPr="00E0369A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A">
              <w:rPr>
                <w:rFonts w:ascii="Times New Roman" w:hAnsi="Times New Roman" w:cs="Times New Roman"/>
              </w:rPr>
              <w:t>МКУ «Управление по ФК и С СМР»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A">
              <w:rPr>
                <w:rFonts w:ascii="Times New Roman" w:hAnsi="Times New Roman" w:cs="Times New Roman"/>
                <w:color w:val="000000"/>
              </w:rPr>
              <w:t>Бюджет Саткинского городского поселения</w:t>
            </w:r>
          </w:p>
        </w:tc>
      </w:tr>
      <w:tr w:rsidR="00B96F2F" w:rsidRPr="00E0369A" w:rsidTr="004F7FA8">
        <w:trPr>
          <w:trHeight w:val="690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pStyle w:val="a9"/>
              <w:tabs>
                <w:tab w:val="left" w:pos="851"/>
                <w:tab w:val="left" w:pos="993"/>
              </w:tabs>
              <w:spacing w:after="0" w:line="360" w:lineRule="auto"/>
              <w:ind w:left="34"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>- возмещение затрат в связи с организацией и проведением физкультурно-оздоровительных и спортивных мероприятий;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1 000,0*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572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tabs>
                <w:tab w:val="left" w:pos="142"/>
                <w:tab w:val="left" w:pos="176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 xml:space="preserve">- оплата командировочных и транспортных расходов;  </w:t>
            </w:r>
          </w:p>
          <w:p w:rsidR="00B96F2F" w:rsidRPr="00E0369A" w:rsidRDefault="00B96F2F" w:rsidP="004F7FA8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 xml:space="preserve">- оплата услуг связи;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360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233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 xml:space="preserve">- оплата медикаментов;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563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>- приобретение ГСМ и запасных частей по арендованным транспортным средствам;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699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>- приобретение спортивной формы, спортивного инвентаря и оборудования, необходимого для проведения мероприятий;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409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>- мелкосрочный ремонт хоккейных коробок.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435"/>
        </w:trPr>
        <w:tc>
          <w:tcPr>
            <w:tcW w:w="15028" w:type="dxa"/>
            <w:gridSpan w:val="6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369A">
              <w:rPr>
                <w:rFonts w:ascii="Times New Roman" w:hAnsi="Times New Roman" w:cs="Times New Roman"/>
                <w:color w:val="000000"/>
              </w:rPr>
              <w:t>ИТОГО по мероприятиям: 1 000,0 тыс. рублей</w:t>
            </w:r>
          </w:p>
        </w:tc>
      </w:tr>
      <w:tr w:rsidR="00B96F2F" w:rsidRPr="00E0369A" w:rsidTr="004F7FA8">
        <w:trPr>
          <w:trHeight w:val="137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 xml:space="preserve">Предоставление субсидии некоммерческим организациям, не являющимся муниципальными учреждениями, осуществляющими деятельность в области физической культуры и спорта по виду спорта «хоккей с шайбой» в Саткинском городском поселении: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  <w:r w:rsidRPr="00E0369A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A">
              <w:rPr>
                <w:rFonts w:ascii="Times New Roman" w:hAnsi="Times New Roman" w:cs="Times New Roman"/>
              </w:rPr>
              <w:t>МКУ «Управление по ФК и С СМР»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A">
              <w:rPr>
                <w:rFonts w:ascii="Times New Roman" w:hAnsi="Times New Roman" w:cs="Times New Roman"/>
                <w:color w:val="000000"/>
              </w:rPr>
              <w:t>Бюджет Саткинского городского поселения</w:t>
            </w:r>
          </w:p>
        </w:tc>
      </w:tr>
      <w:tr w:rsidR="00B96F2F" w:rsidRPr="00E0369A" w:rsidTr="004F7FA8">
        <w:trPr>
          <w:trHeight w:val="69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pStyle w:val="a9"/>
              <w:tabs>
                <w:tab w:val="left" w:pos="851"/>
                <w:tab w:val="left" w:pos="993"/>
              </w:tabs>
              <w:spacing w:after="0" w:line="360" w:lineRule="auto"/>
              <w:ind w:left="34"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>- возмещение затрат в связи с организацией и проведением физкультурно-оздоровительных и спортивных мероприятий;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7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tabs>
                <w:tab w:val="left" w:pos="142"/>
                <w:tab w:val="left" w:pos="176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 xml:space="preserve">- оплата командировочных и транспортных расходов;  </w:t>
            </w:r>
          </w:p>
          <w:p w:rsidR="00B96F2F" w:rsidRPr="00E0369A" w:rsidRDefault="00B96F2F" w:rsidP="004F7FA8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 xml:space="preserve">- оплата услуг связи;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1 000,0*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23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 xml:space="preserve">- оплата медикаментов;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56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>- приобретение ГСМ и запасных частей по арендованным транспортным средствам;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69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 xml:space="preserve">- приобретение спортивной формы, спортивного инвентаря и оборудования, необходимого для проведения мероприятий.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41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>- мелкосрочный ремонт хоккейных коробок.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435"/>
        </w:trPr>
        <w:tc>
          <w:tcPr>
            <w:tcW w:w="15028" w:type="dxa"/>
            <w:gridSpan w:val="6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369A">
              <w:rPr>
                <w:rFonts w:ascii="Times New Roman" w:hAnsi="Times New Roman" w:cs="Times New Roman"/>
                <w:color w:val="000000"/>
              </w:rPr>
              <w:t>ИТОГО по мероприятиям: 1 000,0 тыс. рублей</w:t>
            </w:r>
          </w:p>
        </w:tc>
      </w:tr>
      <w:tr w:rsidR="00B96F2F" w:rsidRPr="00E0369A" w:rsidTr="004F7FA8">
        <w:trPr>
          <w:trHeight w:val="1365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A"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 xml:space="preserve">Предоставление субсидии некоммерческим организациям, не являющимся муниципальными учреждениями, осуществляющими деятельность в области физической культуры и спорта по виду спорта «хоккей с шайбой» в Саткинском городском поселении: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  <w:r w:rsidRPr="00E0369A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A">
              <w:rPr>
                <w:rFonts w:ascii="Times New Roman" w:hAnsi="Times New Roman" w:cs="Times New Roman"/>
              </w:rPr>
              <w:t>МКУ «Управление по ФК и С СМР»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69A">
              <w:rPr>
                <w:rFonts w:ascii="Times New Roman" w:hAnsi="Times New Roman" w:cs="Times New Roman"/>
                <w:color w:val="000000"/>
              </w:rPr>
              <w:t>Бюджет Саткинского городского поселения</w:t>
            </w:r>
          </w:p>
        </w:tc>
      </w:tr>
      <w:tr w:rsidR="00B96F2F" w:rsidRPr="00E0369A" w:rsidTr="004F7FA8">
        <w:trPr>
          <w:trHeight w:val="690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pStyle w:val="a9"/>
              <w:tabs>
                <w:tab w:val="left" w:pos="851"/>
                <w:tab w:val="left" w:pos="993"/>
              </w:tabs>
              <w:spacing w:after="0" w:line="360" w:lineRule="auto"/>
              <w:ind w:left="34"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>- возмещение затрат в связи с организацией и проведением физкультурно-оздоровительных и спортивных мероприятий;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735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tabs>
                <w:tab w:val="left" w:pos="142"/>
                <w:tab w:val="left" w:pos="176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 xml:space="preserve">- оплата командировочных и транспортных расходов;  </w:t>
            </w:r>
          </w:p>
          <w:p w:rsidR="00B96F2F" w:rsidRPr="00E0369A" w:rsidRDefault="00B96F2F" w:rsidP="004F7FA8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 xml:space="preserve">- оплата услуг связи;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1 000,0*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233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 xml:space="preserve">- оплата медикаментов;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563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>- приобретение ГСМ и запасных частей по арендованным транспортным средствам;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699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 xml:space="preserve">- приобретение спортивной формы, спортивного инвентаря и оборудования, необходимого для проведения мероприятий.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699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rPr>
                <w:rFonts w:ascii="Times New Roman" w:hAnsi="Times New Roman" w:cs="Times New Roman"/>
              </w:rPr>
            </w:pPr>
            <w:r w:rsidRPr="00E0369A">
              <w:rPr>
                <w:rFonts w:ascii="Times New Roman" w:hAnsi="Times New Roman" w:cs="Times New Roman"/>
              </w:rPr>
              <w:t>- мелкосрочный ремонт хоккейных коробок.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F2F" w:rsidRPr="00E0369A" w:rsidTr="004F7FA8">
        <w:trPr>
          <w:trHeight w:val="435"/>
        </w:trPr>
        <w:tc>
          <w:tcPr>
            <w:tcW w:w="15028" w:type="dxa"/>
            <w:gridSpan w:val="6"/>
          </w:tcPr>
          <w:p w:rsidR="00B96F2F" w:rsidRPr="00E0369A" w:rsidRDefault="00B96F2F" w:rsidP="004F7FA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369A">
              <w:rPr>
                <w:rFonts w:ascii="Times New Roman" w:hAnsi="Times New Roman" w:cs="Times New Roman"/>
                <w:color w:val="000000"/>
              </w:rPr>
              <w:t>ИТОГО по мероприятиям: 1 000,0 тыс. рублей</w:t>
            </w:r>
          </w:p>
        </w:tc>
      </w:tr>
    </w:tbl>
    <w:p w:rsidR="00B96F2F" w:rsidRDefault="00B96F2F" w:rsidP="00B96F2F">
      <w:pPr>
        <w:spacing w:line="360" w:lineRule="auto"/>
      </w:pPr>
      <w:r>
        <w:t>*</w:t>
      </w:r>
      <w:r w:rsidRPr="0036646A">
        <w:rPr>
          <w:rFonts w:ascii="Times New Roman" w:hAnsi="Times New Roman" w:cs="Times New Roman"/>
        </w:rPr>
        <w:t>Перечисление субсидии некоммерческой организации осуществляется после проведения открытого конкурса, утверждения плана спортивных мероприятий и сметы затрат.</w:t>
      </w:r>
    </w:p>
    <w:p w:rsidR="00B96F2F" w:rsidRPr="00D8571C" w:rsidRDefault="00B96F2F" w:rsidP="00B96F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96F2F" w:rsidRPr="00D8571C" w:rsidSect="00A953EC">
      <w:pgSz w:w="16838" w:h="11906" w:orient="landscape"/>
      <w:pgMar w:top="1701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E28" w:rsidRDefault="006D2E28" w:rsidP="008824F7">
      <w:pPr>
        <w:spacing w:after="0" w:line="240" w:lineRule="auto"/>
      </w:pPr>
      <w:r>
        <w:separator/>
      </w:r>
    </w:p>
  </w:endnote>
  <w:endnote w:type="continuationSeparator" w:id="0">
    <w:p w:rsidR="006D2E28" w:rsidRDefault="006D2E28" w:rsidP="0088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E28" w:rsidRDefault="006D2E28" w:rsidP="008824F7">
      <w:pPr>
        <w:spacing w:after="0" w:line="240" w:lineRule="auto"/>
      </w:pPr>
      <w:r>
        <w:separator/>
      </w:r>
    </w:p>
  </w:footnote>
  <w:footnote w:type="continuationSeparator" w:id="0">
    <w:p w:rsidR="006D2E28" w:rsidRDefault="006D2E28" w:rsidP="0088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412074215"/>
      <w:docPartObj>
        <w:docPartGallery w:val="Page Numbers (Top of Page)"/>
        <w:docPartUnique/>
      </w:docPartObj>
    </w:sdtPr>
    <w:sdtEndPr/>
    <w:sdtContent>
      <w:p w:rsidR="008824F7" w:rsidRPr="00F8484A" w:rsidRDefault="002E2B0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48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24F7" w:rsidRPr="00F848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48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74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48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24F7" w:rsidRDefault="008824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F7" w:rsidRDefault="008824F7">
    <w:pPr>
      <w:pStyle w:val="a3"/>
      <w:jc w:val="center"/>
    </w:pPr>
  </w:p>
  <w:p w:rsidR="008824F7" w:rsidRDefault="008824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5FE"/>
    <w:multiLevelType w:val="hybridMultilevel"/>
    <w:tmpl w:val="0D58301A"/>
    <w:lvl w:ilvl="0" w:tplc="A3741E46">
      <w:start w:val="1"/>
      <w:numFmt w:val="decimal"/>
      <w:lvlText w:val="%1."/>
      <w:lvlJc w:val="left"/>
      <w:pPr>
        <w:ind w:left="108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345392"/>
    <w:multiLevelType w:val="hybridMultilevel"/>
    <w:tmpl w:val="0624FAEC"/>
    <w:lvl w:ilvl="0" w:tplc="EF842F4C">
      <w:start w:val="1"/>
      <w:numFmt w:val="decimal"/>
      <w:lvlText w:val="%1."/>
      <w:lvlJc w:val="left"/>
      <w:pPr>
        <w:ind w:left="945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07D3"/>
    <w:multiLevelType w:val="hybridMultilevel"/>
    <w:tmpl w:val="B28AE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434EE"/>
    <w:multiLevelType w:val="hybridMultilevel"/>
    <w:tmpl w:val="0EAC2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E1243"/>
    <w:multiLevelType w:val="hybridMultilevel"/>
    <w:tmpl w:val="F40A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E1AC2"/>
    <w:multiLevelType w:val="hybridMultilevel"/>
    <w:tmpl w:val="1DFE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927CB"/>
    <w:multiLevelType w:val="multilevel"/>
    <w:tmpl w:val="FAC62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1B31482"/>
    <w:multiLevelType w:val="hybridMultilevel"/>
    <w:tmpl w:val="C090E6BE"/>
    <w:lvl w:ilvl="0" w:tplc="5998B7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D0D"/>
    <w:rsid w:val="00024F54"/>
    <w:rsid w:val="00032A6E"/>
    <w:rsid w:val="00061BDD"/>
    <w:rsid w:val="0006447E"/>
    <w:rsid w:val="00094FF2"/>
    <w:rsid w:val="000A4EDD"/>
    <w:rsid w:val="000C2AB4"/>
    <w:rsid w:val="000D1BA8"/>
    <w:rsid w:val="000E5B00"/>
    <w:rsid w:val="000F58E7"/>
    <w:rsid w:val="000F6E80"/>
    <w:rsid w:val="0010303E"/>
    <w:rsid w:val="001319A4"/>
    <w:rsid w:val="00173694"/>
    <w:rsid w:val="001825CB"/>
    <w:rsid w:val="001C4F9C"/>
    <w:rsid w:val="001D5D0D"/>
    <w:rsid w:val="001E7452"/>
    <w:rsid w:val="002037FF"/>
    <w:rsid w:val="00203AEC"/>
    <w:rsid w:val="00233525"/>
    <w:rsid w:val="002444B7"/>
    <w:rsid w:val="002506B2"/>
    <w:rsid w:val="00271AB2"/>
    <w:rsid w:val="002732C3"/>
    <w:rsid w:val="00281322"/>
    <w:rsid w:val="00282406"/>
    <w:rsid w:val="002A5F82"/>
    <w:rsid w:val="002B1802"/>
    <w:rsid w:val="002D3B7B"/>
    <w:rsid w:val="002E2B04"/>
    <w:rsid w:val="00302CCD"/>
    <w:rsid w:val="003059BC"/>
    <w:rsid w:val="003153C9"/>
    <w:rsid w:val="00316C79"/>
    <w:rsid w:val="00330675"/>
    <w:rsid w:val="00330CFD"/>
    <w:rsid w:val="00332B69"/>
    <w:rsid w:val="003354B7"/>
    <w:rsid w:val="003569A7"/>
    <w:rsid w:val="00357D4D"/>
    <w:rsid w:val="003767C3"/>
    <w:rsid w:val="003804D9"/>
    <w:rsid w:val="00381858"/>
    <w:rsid w:val="00381E34"/>
    <w:rsid w:val="00384B56"/>
    <w:rsid w:val="00394673"/>
    <w:rsid w:val="003C0CF9"/>
    <w:rsid w:val="003C17EE"/>
    <w:rsid w:val="003D5AFB"/>
    <w:rsid w:val="003E2257"/>
    <w:rsid w:val="003E5741"/>
    <w:rsid w:val="003F5187"/>
    <w:rsid w:val="003F59FD"/>
    <w:rsid w:val="004048EB"/>
    <w:rsid w:val="00422EF3"/>
    <w:rsid w:val="00440EDC"/>
    <w:rsid w:val="00452EDB"/>
    <w:rsid w:val="00480A8A"/>
    <w:rsid w:val="004813D4"/>
    <w:rsid w:val="004C2843"/>
    <w:rsid w:val="004C2A80"/>
    <w:rsid w:val="004D4945"/>
    <w:rsid w:val="004E1750"/>
    <w:rsid w:val="004F0994"/>
    <w:rsid w:val="004F7041"/>
    <w:rsid w:val="0050534C"/>
    <w:rsid w:val="00505DC1"/>
    <w:rsid w:val="005217B4"/>
    <w:rsid w:val="00533E8B"/>
    <w:rsid w:val="00537D62"/>
    <w:rsid w:val="0054025A"/>
    <w:rsid w:val="00567892"/>
    <w:rsid w:val="00584370"/>
    <w:rsid w:val="00585B01"/>
    <w:rsid w:val="005B0CAB"/>
    <w:rsid w:val="005B78CE"/>
    <w:rsid w:val="005C3798"/>
    <w:rsid w:val="005C463D"/>
    <w:rsid w:val="005D3A0D"/>
    <w:rsid w:val="005F2A7E"/>
    <w:rsid w:val="006006AF"/>
    <w:rsid w:val="00607251"/>
    <w:rsid w:val="006216F9"/>
    <w:rsid w:val="00621790"/>
    <w:rsid w:val="006450D0"/>
    <w:rsid w:val="00656599"/>
    <w:rsid w:val="00661986"/>
    <w:rsid w:val="006659AC"/>
    <w:rsid w:val="00666BA4"/>
    <w:rsid w:val="00671408"/>
    <w:rsid w:val="006725DC"/>
    <w:rsid w:val="006A36FB"/>
    <w:rsid w:val="006A429D"/>
    <w:rsid w:val="006B54FA"/>
    <w:rsid w:val="006C297A"/>
    <w:rsid w:val="006C3224"/>
    <w:rsid w:val="006D26B3"/>
    <w:rsid w:val="006D2E28"/>
    <w:rsid w:val="006D462E"/>
    <w:rsid w:val="006E01E8"/>
    <w:rsid w:val="006E576C"/>
    <w:rsid w:val="006E7A1F"/>
    <w:rsid w:val="007072B2"/>
    <w:rsid w:val="00717D29"/>
    <w:rsid w:val="00722F4F"/>
    <w:rsid w:val="00741A66"/>
    <w:rsid w:val="00773D02"/>
    <w:rsid w:val="00797406"/>
    <w:rsid w:val="007A3451"/>
    <w:rsid w:val="007C6A77"/>
    <w:rsid w:val="007D76FD"/>
    <w:rsid w:val="007E165E"/>
    <w:rsid w:val="007E47EA"/>
    <w:rsid w:val="007E5D0B"/>
    <w:rsid w:val="007F1DE6"/>
    <w:rsid w:val="007F6240"/>
    <w:rsid w:val="00821023"/>
    <w:rsid w:val="0082589E"/>
    <w:rsid w:val="0087382B"/>
    <w:rsid w:val="008824F7"/>
    <w:rsid w:val="00896E8C"/>
    <w:rsid w:val="008C3D03"/>
    <w:rsid w:val="008F0FCE"/>
    <w:rsid w:val="00904456"/>
    <w:rsid w:val="009052B6"/>
    <w:rsid w:val="009064AA"/>
    <w:rsid w:val="00912C26"/>
    <w:rsid w:val="00925F05"/>
    <w:rsid w:val="00926FC4"/>
    <w:rsid w:val="0093652A"/>
    <w:rsid w:val="00946C90"/>
    <w:rsid w:val="00970384"/>
    <w:rsid w:val="00990DF8"/>
    <w:rsid w:val="00991D2B"/>
    <w:rsid w:val="009A513D"/>
    <w:rsid w:val="009C092A"/>
    <w:rsid w:val="009C5A0F"/>
    <w:rsid w:val="009D262B"/>
    <w:rsid w:val="009E740F"/>
    <w:rsid w:val="009F478E"/>
    <w:rsid w:val="00A06F1C"/>
    <w:rsid w:val="00A07B32"/>
    <w:rsid w:val="00A241E6"/>
    <w:rsid w:val="00A362F5"/>
    <w:rsid w:val="00A4198C"/>
    <w:rsid w:val="00A517E4"/>
    <w:rsid w:val="00A74B28"/>
    <w:rsid w:val="00A76778"/>
    <w:rsid w:val="00A84C59"/>
    <w:rsid w:val="00A87F44"/>
    <w:rsid w:val="00A951B2"/>
    <w:rsid w:val="00A953EC"/>
    <w:rsid w:val="00AA1EC5"/>
    <w:rsid w:val="00AA7DFD"/>
    <w:rsid w:val="00AB53D0"/>
    <w:rsid w:val="00AC16D1"/>
    <w:rsid w:val="00AC2E98"/>
    <w:rsid w:val="00AD6E33"/>
    <w:rsid w:val="00AD6EF0"/>
    <w:rsid w:val="00AE2EBC"/>
    <w:rsid w:val="00AE40CD"/>
    <w:rsid w:val="00AE4B38"/>
    <w:rsid w:val="00AE6CC1"/>
    <w:rsid w:val="00AF032D"/>
    <w:rsid w:val="00AF5F90"/>
    <w:rsid w:val="00B0086A"/>
    <w:rsid w:val="00B05972"/>
    <w:rsid w:val="00B27CC1"/>
    <w:rsid w:val="00B3444E"/>
    <w:rsid w:val="00B42704"/>
    <w:rsid w:val="00B42924"/>
    <w:rsid w:val="00B43113"/>
    <w:rsid w:val="00B434FB"/>
    <w:rsid w:val="00B67AE2"/>
    <w:rsid w:val="00B819C8"/>
    <w:rsid w:val="00B867DA"/>
    <w:rsid w:val="00B87538"/>
    <w:rsid w:val="00B96F2F"/>
    <w:rsid w:val="00BC7F18"/>
    <w:rsid w:val="00BD2650"/>
    <w:rsid w:val="00BD4606"/>
    <w:rsid w:val="00BF4999"/>
    <w:rsid w:val="00C17F7A"/>
    <w:rsid w:val="00C210B4"/>
    <w:rsid w:val="00C212A0"/>
    <w:rsid w:val="00C32AC9"/>
    <w:rsid w:val="00C32C4F"/>
    <w:rsid w:val="00C40961"/>
    <w:rsid w:val="00C576B4"/>
    <w:rsid w:val="00C71E29"/>
    <w:rsid w:val="00C81062"/>
    <w:rsid w:val="00C92072"/>
    <w:rsid w:val="00C92A3D"/>
    <w:rsid w:val="00CB2611"/>
    <w:rsid w:val="00CD09CF"/>
    <w:rsid w:val="00CD4C48"/>
    <w:rsid w:val="00CE1CD9"/>
    <w:rsid w:val="00CE223D"/>
    <w:rsid w:val="00CF27F1"/>
    <w:rsid w:val="00D30A12"/>
    <w:rsid w:val="00D3709A"/>
    <w:rsid w:val="00D529BC"/>
    <w:rsid w:val="00D54805"/>
    <w:rsid w:val="00D61239"/>
    <w:rsid w:val="00D64004"/>
    <w:rsid w:val="00D767D4"/>
    <w:rsid w:val="00D8571C"/>
    <w:rsid w:val="00D95201"/>
    <w:rsid w:val="00D97732"/>
    <w:rsid w:val="00DB37CB"/>
    <w:rsid w:val="00DC761A"/>
    <w:rsid w:val="00DD6102"/>
    <w:rsid w:val="00DE153C"/>
    <w:rsid w:val="00DE4104"/>
    <w:rsid w:val="00E05EFF"/>
    <w:rsid w:val="00E0628D"/>
    <w:rsid w:val="00E12D65"/>
    <w:rsid w:val="00E23007"/>
    <w:rsid w:val="00E45D0C"/>
    <w:rsid w:val="00E6476D"/>
    <w:rsid w:val="00E657EE"/>
    <w:rsid w:val="00E65D0D"/>
    <w:rsid w:val="00E973FA"/>
    <w:rsid w:val="00EA448E"/>
    <w:rsid w:val="00EA4585"/>
    <w:rsid w:val="00ED076A"/>
    <w:rsid w:val="00EE6DD7"/>
    <w:rsid w:val="00F06932"/>
    <w:rsid w:val="00F128A5"/>
    <w:rsid w:val="00F4003A"/>
    <w:rsid w:val="00F405C6"/>
    <w:rsid w:val="00F64667"/>
    <w:rsid w:val="00F73B32"/>
    <w:rsid w:val="00F80180"/>
    <w:rsid w:val="00F8484A"/>
    <w:rsid w:val="00F85FFA"/>
    <w:rsid w:val="00F93728"/>
    <w:rsid w:val="00F938CC"/>
    <w:rsid w:val="00F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95755-69A9-4A9F-9E5A-FA3A151F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B69"/>
  </w:style>
  <w:style w:type="paragraph" w:styleId="1">
    <w:name w:val="heading 1"/>
    <w:basedOn w:val="a"/>
    <w:link w:val="10"/>
    <w:uiPriority w:val="99"/>
    <w:qFormat/>
    <w:rsid w:val="00D3709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2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4F7"/>
  </w:style>
  <w:style w:type="paragraph" w:styleId="a5">
    <w:name w:val="footer"/>
    <w:basedOn w:val="a"/>
    <w:link w:val="a6"/>
    <w:uiPriority w:val="99"/>
    <w:unhideWhenUsed/>
    <w:rsid w:val="0088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4F7"/>
  </w:style>
  <w:style w:type="table" w:styleId="a7">
    <w:name w:val="Table Grid"/>
    <w:basedOn w:val="a1"/>
    <w:uiPriority w:val="99"/>
    <w:rsid w:val="00481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0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9">
    <w:name w:val="p9"/>
    <w:basedOn w:val="a"/>
    <w:rsid w:val="00A0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D30A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008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709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7"/>
    <w:uiPriority w:val="99"/>
    <w:rsid w:val="00A95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9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2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F2D8-933E-43C0-A0E1-0AFD98AD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3983</Words>
  <Characters>22705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2018-12-11T08:38:00Z</cp:lastPrinted>
  <dcterms:created xsi:type="dcterms:W3CDTF">2015-11-20T17:21:00Z</dcterms:created>
  <dcterms:modified xsi:type="dcterms:W3CDTF">2019-08-07T10:12:00Z</dcterms:modified>
</cp:coreProperties>
</file>