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590990"/>
            <wp:effectExtent l="0" t="0" r="0" b="0"/>
            <wp:docPr id="1" name="Рисунок 1" descr="D:\Документы\2020\СТАНДАРТ\стандарты\стандарт Иван+Гунд+МАУ Магнезит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СТАНДАРТ\стандарты\стандарт Иван+Гунд+МАУ Магнезит\Untitled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15179"/>
            <wp:effectExtent l="0" t="0" r="0" b="0"/>
            <wp:docPr id="2" name="Рисунок 2" descr="D:\Документы\2020\СТАНДАРТ\стандарты\стандарт Иван+Гунд+МАУ Магнезит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СТАНДАРТ\стандарты\стандарт Иван+Гунд+МАУ Магнезит\Untitled - 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ПРИЛОЖЕНИЕ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к постановлению А</w:t>
      </w:r>
      <w:r w:rsidRPr="00546089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546089" w:rsidRDefault="00282728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«___» _________2020</w:t>
      </w:r>
      <w:r w:rsidR="007276C0">
        <w:rPr>
          <w:rFonts w:ascii="Times New Roman" w:hAnsi="Times New Roman" w:cs="Times New Roman"/>
          <w:sz w:val="24"/>
          <w:szCs w:val="24"/>
        </w:rPr>
        <w:t xml:space="preserve"> </w:t>
      </w:r>
      <w:r w:rsidR="00546089">
        <w:rPr>
          <w:rFonts w:ascii="Times New Roman" w:hAnsi="Times New Roman" w:cs="Times New Roman"/>
          <w:sz w:val="24"/>
          <w:szCs w:val="24"/>
        </w:rPr>
        <w:t>года</w:t>
      </w:r>
      <w:r w:rsidR="00652C79">
        <w:rPr>
          <w:rFonts w:ascii="Times New Roman" w:hAnsi="Times New Roman" w:cs="Times New Roman"/>
          <w:sz w:val="24"/>
          <w:szCs w:val="24"/>
        </w:rPr>
        <w:t xml:space="preserve"> № _____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055E45" w:rsidP="005460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46089">
        <w:rPr>
          <w:rFonts w:ascii="Times New Roman" w:hAnsi="Times New Roman" w:cs="Times New Roman"/>
          <w:sz w:val="24"/>
          <w:szCs w:val="24"/>
        </w:rPr>
        <w:t xml:space="preserve">тандарт муниципальной </w:t>
      </w:r>
      <w:r>
        <w:rPr>
          <w:rFonts w:ascii="Times New Roman" w:hAnsi="Times New Roman" w:cs="Times New Roman"/>
          <w:sz w:val="24"/>
          <w:szCs w:val="24"/>
        </w:rPr>
        <w:t>работы</w:t>
      </w:r>
    </w:p>
    <w:p w:rsidR="00546089" w:rsidRDefault="00055E45" w:rsidP="00055E45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Стандарт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A3346B" w:rsidRDefault="00A3346B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«</w:t>
      </w:r>
      <w:r w:rsidR="00E30C32" w:rsidRPr="00E30C32">
        <w:rPr>
          <w:rFonts w:ascii="Times New Roman CYR" w:hAnsi="Times New Roman CYR" w:cs="Times New Roman CYR"/>
          <w:bCs/>
          <w:sz w:val="24"/>
          <w:szCs w:val="24"/>
        </w:rPr>
        <w:t>Организация и проведение спортивно-оздоровительной работы по развитию физической культуры и спорта среди различных групп населения</w:t>
      </w:r>
      <w:r w:rsidR="00026361">
        <w:rPr>
          <w:rFonts w:ascii="Times New Roman CYR" w:hAnsi="Times New Roman CYR" w:cs="Times New Roman CYR"/>
          <w:bCs/>
          <w:sz w:val="24"/>
          <w:szCs w:val="24"/>
        </w:rPr>
        <w:t>».</w:t>
      </w:r>
    </w:p>
    <w:p w:rsidR="00546089" w:rsidRDefault="00055E45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2.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Разработчик стандарта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 МКУ «Упр</w:t>
      </w:r>
      <w:r w:rsidR="00026361">
        <w:rPr>
          <w:rFonts w:ascii="Times New Roman CYR" w:hAnsi="Times New Roman CYR" w:cs="Times New Roman CYR"/>
          <w:bCs/>
          <w:sz w:val="24"/>
          <w:szCs w:val="24"/>
        </w:rPr>
        <w:t xml:space="preserve">авление по физической культуре и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спорту Саткинского муниципального района».</w:t>
      </w:r>
    </w:p>
    <w:p w:rsidR="00546089" w:rsidRDefault="00546089" w:rsidP="0054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опред</w:t>
      </w:r>
      <w:r w:rsidR="00A3346B">
        <w:rPr>
          <w:rFonts w:ascii="Times New Roman" w:hAnsi="Times New Roman" w:cs="Times New Roman"/>
          <w:sz w:val="24"/>
          <w:szCs w:val="24"/>
        </w:rPr>
        <w:t>еляет требования к муниципальной работы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оказываемым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спортивно-оздоровительными учреждениями и организациями населению Саткинского муниципального района, финансируемыми  МКУ «Уп</w:t>
      </w:r>
      <w:r w:rsidR="00026361">
        <w:rPr>
          <w:rFonts w:ascii="Times New Roman" w:hAnsi="Times New Roman" w:cs="Times New Roman"/>
          <w:sz w:val="24"/>
          <w:szCs w:val="24"/>
        </w:rPr>
        <w:t>равление по физической культуре и</w:t>
      </w:r>
      <w:r>
        <w:rPr>
          <w:rFonts w:ascii="Times New Roman" w:hAnsi="Times New Roman" w:cs="Times New Roman"/>
          <w:sz w:val="24"/>
          <w:szCs w:val="24"/>
        </w:rPr>
        <w:t xml:space="preserve"> спорту Саткинского муниципального района», из средств  бюджета Саткинского муниципального района.</w:t>
      </w:r>
    </w:p>
    <w:p w:rsidR="00546089" w:rsidRDefault="00546089" w:rsidP="00652C7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1. Общее описание муниципальной </w:t>
      </w:r>
      <w:r w:rsidR="00A3346B">
        <w:rPr>
          <w:rFonts w:ascii="Times New Roman CYR" w:hAnsi="Times New Roman CYR" w:cs="Times New Roman CYR"/>
          <w:sz w:val="24"/>
          <w:szCs w:val="24"/>
        </w:rPr>
        <w:t>работы</w:t>
      </w:r>
    </w:p>
    <w:p w:rsidR="00546089" w:rsidRDefault="00652C79" w:rsidP="007E42D0">
      <w:pPr>
        <w:widowControl w:val="0"/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055E45">
        <w:rPr>
          <w:rFonts w:ascii="Times New Roman CYR" w:hAnsi="Times New Roman CYR" w:cs="Times New Roman CYR"/>
          <w:sz w:val="24"/>
          <w:szCs w:val="24"/>
        </w:rPr>
        <w:t xml:space="preserve"> ц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ель оказания  муниципальной </w:t>
      </w:r>
      <w:r w:rsidR="00A3346B">
        <w:rPr>
          <w:rFonts w:ascii="Times New Roman CYR" w:hAnsi="Times New Roman CYR" w:cs="Times New Roman CYR"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: 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 занятий в спортивных секциях и группах оздоровительной направленности</w:t>
      </w:r>
    </w:p>
    <w:p w:rsidR="00546089" w:rsidRDefault="00652C79" w:rsidP="00652C7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055E45">
        <w:rPr>
          <w:rFonts w:ascii="Times New Roman CYR" w:hAnsi="Times New Roman CYR" w:cs="Times New Roman CYR"/>
          <w:sz w:val="24"/>
          <w:szCs w:val="24"/>
        </w:rPr>
        <w:t xml:space="preserve"> о</w:t>
      </w:r>
      <w:r w:rsidR="00546089">
        <w:rPr>
          <w:rFonts w:ascii="Times New Roman CYR" w:hAnsi="Times New Roman CYR" w:cs="Times New Roman CYR"/>
          <w:sz w:val="24"/>
          <w:szCs w:val="24"/>
        </w:rPr>
        <w:t>рганизация занятий по физической культуре и спорту – деятельность исполнителя по удовлетворению потребностей получателя в поддержании и укрепления здоровья, а также проведения физкультурно-оздоровительного и спортивного досуга.</w:t>
      </w:r>
    </w:p>
    <w:p w:rsidR="00546089" w:rsidRDefault="00546089" w:rsidP="00652C79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2.  Основные действия по оказанию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652C79" w:rsidP="00652C79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1) </w:t>
      </w:r>
      <w:r w:rsidR="00055E45">
        <w:rPr>
          <w:rFonts w:ascii="Times New Roman CYR" w:hAnsi="Times New Roman CYR" w:cs="Times New Roman CYR"/>
          <w:bCs/>
          <w:sz w:val="24"/>
          <w:szCs w:val="24"/>
        </w:rPr>
        <w:t>ф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ормирование здорового образа жизни, развитие физических, интеллектуальных и нравственных способностей, достижение спортивных успехов сообразно способностям.</w:t>
      </w:r>
    </w:p>
    <w:p w:rsidR="00546089" w:rsidRDefault="00546089" w:rsidP="00652C79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3. Организация, оказывающая муниципальную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работу</w:t>
      </w:r>
      <w:r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E30C32" w:rsidRPr="005A6331" w:rsidRDefault="00E30C32" w:rsidP="00E30C3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331">
        <w:rPr>
          <w:rFonts w:ascii="Times New Roman" w:hAnsi="Times New Roman" w:cs="Times New Roman"/>
          <w:bCs/>
          <w:sz w:val="24"/>
          <w:szCs w:val="24"/>
        </w:rPr>
        <w:t>МБУ «</w:t>
      </w:r>
      <w:r w:rsidR="00282728">
        <w:rPr>
          <w:rFonts w:ascii="Times New Roman" w:hAnsi="Times New Roman" w:cs="Times New Roman"/>
          <w:bCs/>
          <w:sz w:val="24"/>
          <w:szCs w:val="24"/>
        </w:rPr>
        <w:t>С</w:t>
      </w:r>
      <w:r w:rsidRPr="005A6331">
        <w:rPr>
          <w:rFonts w:ascii="Times New Roman" w:hAnsi="Times New Roman" w:cs="Times New Roman"/>
          <w:bCs/>
          <w:sz w:val="24"/>
          <w:szCs w:val="24"/>
        </w:rPr>
        <w:t xml:space="preserve">портивная школа </w:t>
      </w:r>
      <w:r w:rsidR="00282728">
        <w:rPr>
          <w:rFonts w:ascii="Times New Roman" w:hAnsi="Times New Roman" w:cs="Times New Roman"/>
          <w:bCs/>
          <w:sz w:val="24"/>
          <w:szCs w:val="24"/>
        </w:rPr>
        <w:t xml:space="preserve">единоборств им. </w:t>
      </w:r>
      <w:proofErr w:type="spellStart"/>
      <w:r w:rsidR="00282728">
        <w:rPr>
          <w:rFonts w:ascii="Times New Roman" w:hAnsi="Times New Roman" w:cs="Times New Roman"/>
          <w:bCs/>
          <w:sz w:val="24"/>
          <w:szCs w:val="24"/>
        </w:rPr>
        <w:t>А.В.Иваницкого</w:t>
      </w:r>
      <w:proofErr w:type="spellEnd"/>
      <w:r w:rsidRPr="005A6331">
        <w:rPr>
          <w:rFonts w:ascii="Times New Roman" w:hAnsi="Times New Roman" w:cs="Times New Roman"/>
          <w:bCs/>
          <w:sz w:val="24"/>
          <w:szCs w:val="24"/>
        </w:rPr>
        <w:t>»</w:t>
      </w:r>
      <w:r w:rsidR="00232931">
        <w:rPr>
          <w:rFonts w:ascii="Times New Roman" w:hAnsi="Times New Roman" w:cs="Times New Roman"/>
          <w:bCs/>
          <w:sz w:val="24"/>
          <w:szCs w:val="24"/>
        </w:rPr>
        <w:t xml:space="preserve">, МБУ «Спортивная школа им. В.И. </w:t>
      </w:r>
      <w:proofErr w:type="spellStart"/>
      <w:r w:rsidR="00232931">
        <w:rPr>
          <w:rFonts w:ascii="Times New Roman" w:hAnsi="Times New Roman" w:cs="Times New Roman"/>
          <w:bCs/>
          <w:sz w:val="24"/>
          <w:szCs w:val="24"/>
        </w:rPr>
        <w:t>Гундарцева</w:t>
      </w:r>
      <w:proofErr w:type="spellEnd"/>
      <w:r w:rsidR="00232931">
        <w:rPr>
          <w:rFonts w:ascii="Times New Roman" w:hAnsi="Times New Roman" w:cs="Times New Roman"/>
          <w:bCs/>
          <w:sz w:val="24"/>
          <w:szCs w:val="24"/>
        </w:rPr>
        <w:t>»</w:t>
      </w:r>
      <w:r w:rsidR="009D7E3A">
        <w:rPr>
          <w:rFonts w:ascii="Times New Roman" w:hAnsi="Times New Roman" w:cs="Times New Roman"/>
          <w:bCs/>
          <w:sz w:val="24"/>
          <w:szCs w:val="24"/>
        </w:rPr>
        <w:t>, МАУ «Дворец спорта «Магнезит».</w:t>
      </w:r>
    </w:p>
    <w:p w:rsidR="00546089" w:rsidRDefault="00546089" w:rsidP="00652C7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4.  Потенциальные потребители (получатели)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A3346B" w:rsidRDefault="00A3346B" w:rsidP="00546089">
      <w:pPr>
        <w:widowControl w:val="0"/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A3346B">
        <w:rPr>
          <w:rFonts w:ascii="Times New Roman" w:hAnsi="Times New Roman" w:cs="Times New Roman"/>
          <w:sz w:val="24"/>
          <w:szCs w:val="24"/>
        </w:rPr>
        <w:t>В интересах общества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A3346B" w:rsidP="00652C79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5.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Правовые основы </w:t>
      </w:r>
      <w:r w:rsidR="00D26692">
        <w:rPr>
          <w:rFonts w:ascii="Times New Roman CYR" w:hAnsi="Times New Roman CYR" w:cs="Times New Roman CYR"/>
          <w:bCs/>
          <w:sz w:val="24"/>
          <w:szCs w:val="24"/>
        </w:rPr>
        <w:t xml:space="preserve">выполнения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муниципальной </w:t>
      </w:r>
      <w:r w:rsidR="00D26692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546089" w:rsidRPr="00546089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 Федеральный закон от 04.12.2007 № 329-ФЗ «О физической культуре и спорте в Российской Федерации»;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 Федеральный закон от 24.06.1999 №120-ФЗ «Об основах системы профилактики безнадзорности и пра</w:t>
      </w:r>
      <w:r w:rsidR="00C07B1D">
        <w:rPr>
          <w:rFonts w:ascii="Times New Roman" w:hAnsi="Times New Roman" w:cs="Times New Roman"/>
          <w:sz w:val="24"/>
          <w:szCs w:val="24"/>
        </w:rPr>
        <w:t>вонарушений несовершеннолетних»</w:t>
      </w:r>
      <w:r w:rsidR="00C07B1D" w:rsidRPr="00546089">
        <w:rPr>
          <w:rFonts w:ascii="Times New Roman" w:hAnsi="Times New Roman" w:cs="Times New Roman"/>
          <w:sz w:val="24"/>
          <w:szCs w:val="24"/>
        </w:rPr>
        <w:t>;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 Фе</w:t>
      </w:r>
      <w:r w:rsidR="00652C79">
        <w:rPr>
          <w:rFonts w:ascii="Times New Roman" w:hAnsi="Times New Roman" w:cs="Times New Roman"/>
          <w:sz w:val="24"/>
          <w:szCs w:val="24"/>
        </w:rPr>
        <w:t>деральный закон от 24.11.1995 №</w:t>
      </w:r>
      <w:r w:rsidR="00546089" w:rsidRPr="00546089">
        <w:rPr>
          <w:rFonts w:ascii="Times New Roman" w:hAnsi="Times New Roman" w:cs="Times New Roman"/>
          <w:sz w:val="24"/>
          <w:szCs w:val="24"/>
        </w:rPr>
        <w:t>181-ФЗ «О социальной защите инвалидов в Российской Федерации»;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07.02.1992 №2300-1 «О защите прав потребителей»</w:t>
      </w:r>
      <w:r w:rsidR="009828E8" w:rsidRPr="00546089">
        <w:rPr>
          <w:rFonts w:ascii="Times New Roman" w:hAnsi="Times New Roman" w:cs="Times New Roman"/>
          <w:sz w:val="24"/>
          <w:szCs w:val="24"/>
        </w:rPr>
        <w:t>;</w:t>
      </w:r>
      <w:r w:rsidR="0098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21.12.1994 №69-ФЗ «О пожарной безопасности»;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 Постановление Главного государственного санитарного врача Российской Федерации от 30.01.2003</w:t>
      </w:r>
      <w:r w:rsidR="007276C0">
        <w:rPr>
          <w:rFonts w:ascii="Times New Roman" w:hAnsi="Times New Roman" w:cs="Times New Roman"/>
          <w:sz w:val="24"/>
          <w:szCs w:val="24"/>
        </w:rPr>
        <w:t xml:space="preserve"> </w:t>
      </w:r>
      <w:r w:rsidR="00546089" w:rsidRPr="00546089">
        <w:rPr>
          <w:rFonts w:ascii="Times New Roman" w:hAnsi="Times New Roman" w:cs="Times New Roman"/>
          <w:sz w:val="24"/>
          <w:szCs w:val="24"/>
        </w:rPr>
        <w:t>№ 4  «О введении в действие санитарно-эпидемиологических правил и нормативов СанПиН 2.1.2.1188-03»; 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качества»;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6.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Документы, необходимые для получения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055E45">
        <w:rPr>
          <w:rFonts w:ascii="Times New Roman CYR" w:hAnsi="Times New Roman CYR" w:cs="Times New Roman CYR"/>
          <w:sz w:val="24"/>
          <w:szCs w:val="24"/>
        </w:rPr>
        <w:t>д</w:t>
      </w:r>
      <w:r w:rsidR="00546089">
        <w:rPr>
          <w:rFonts w:ascii="Times New Roman CYR" w:hAnsi="Times New Roman CYR" w:cs="Times New Roman CYR"/>
          <w:sz w:val="24"/>
          <w:szCs w:val="24"/>
        </w:rPr>
        <w:t>окументы, регламентирующие проц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есс предоставления муниципальной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sz w:val="24"/>
          <w:szCs w:val="24"/>
        </w:rPr>
        <w:t>, должны определять методы (способы) их предоставления и контроля, а также предусматривать меры совершенствования работы учреждения.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055E45">
        <w:rPr>
          <w:rFonts w:ascii="Times New Roman CYR" w:hAnsi="Times New Roman CYR" w:cs="Times New Roman CYR"/>
          <w:sz w:val="24"/>
          <w:szCs w:val="24"/>
        </w:rPr>
        <w:t>г</w:t>
      </w:r>
      <w:r w:rsidR="00546089">
        <w:rPr>
          <w:rFonts w:ascii="Times New Roman CYR" w:hAnsi="Times New Roman CYR" w:cs="Times New Roman CYR"/>
          <w:sz w:val="24"/>
          <w:szCs w:val="24"/>
        </w:rPr>
        <w:t>осударственные стандарты и настоящий стандарт должны составлять нормативную основу практической работы учреждений в области физической культуры и спорта.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ab/>
        <w:t>В учреждении должны использоваться следующие основные руководства и правила:</w:t>
      </w:r>
      <w:r>
        <w:rPr>
          <w:rFonts w:ascii="Times New Roman CYR" w:hAnsi="Times New Roman CYR" w:cs="Times New Roman CYR"/>
          <w:sz w:val="24"/>
          <w:szCs w:val="24"/>
        </w:rPr>
        <w:br/>
        <w:t>правила внутреннего распорядка; расписания занятий; методики и программы проведения спортивных и оздоровительных  занятий;  правила поведения в учреждениях и на спортивных сооружениях;  санитарные нормы и правила.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Деятельность спортивно-оздоровительных учреждений должна регламентироваться инструкциями:</w:t>
      </w:r>
    </w:p>
    <w:p w:rsidR="00546089" w:rsidRDefault="00546089" w:rsidP="00055E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правилам техники безопасности;</w:t>
      </w:r>
    </w:p>
    <w:p w:rsidR="00546089" w:rsidRDefault="00546089" w:rsidP="00055E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эксплуатации оборудования (технический паспорт);</w:t>
      </w:r>
    </w:p>
    <w:p w:rsidR="00546089" w:rsidRDefault="00546089" w:rsidP="00055E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персоналу (должностные инструкции);</w:t>
      </w:r>
    </w:p>
    <w:p w:rsidR="00546089" w:rsidRDefault="00546089" w:rsidP="00055E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охране труда;</w:t>
      </w:r>
    </w:p>
    <w:p w:rsidR="00546089" w:rsidRDefault="00546089" w:rsidP="00055E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противопожарной защите и охране труда;</w:t>
      </w:r>
    </w:p>
    <w:p w:rsidR="00546089" w:rsidRDefault="00546089" w:rsidP="00055E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иными инструкциями.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Эксплуатационные документы на имеющееся в учреждении оборудование, приборы и аппаратуру должны способствовать обеспечению их нормальной и безопасной работы, обслуживания и поддержания в работоспособном состоянии.</w:t>
      </w:r>
    </w:p>
    <w:p w:rsidR="00546089" w:rsidRDefault="00546089" w:rsidP="00DD29D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состав основных эксплуатационных документов учреждения должны входить:</w:t>
      </w:r>
    </w:p>
    <w:p w:rsidR="00546089" w:rsidRDefault="00546089" w:rsidP="00055E4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 паспорт спортивного сооружения;</w:t>
      </w:r>
    </w:p>
    <w:p w:rsidR="00546089" w:rsidRDefault="00546089" w:rsidP="00055E4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- технические паспо</w:t>
      </w:r>
      <w:r w:rsidR="00CC039C">
        <w:rPr>
          <w:rFonts w:ascii="Times New Roman CYR" w:hAnsi="Times New Roman CYR" w:cs="Times New Roman CYR"/>
          <w:sz w:val="24"/>
          <w:szCs w:val="24"/>
        </w:rPr>
        <w:t>рта на спортивное оборудование -</w:t>
      </w:r>
      <w:r>
        <w:rPr>
          <w:rFonts w:ascii="Times New Roman CYR" w:hAnsi="Times New Roman CYR" w:cs="Times New Roman CYR"/>
          <w:sz w:val="24"/>
          <w:szCs w:val="24"/>
        </w:rPr>
        <w:t xml:space="preserve"> приборы, аппараты,  устройства, которыми оборудуют места проведения соревнований и тренировочных занятий;</w:t>
      </w:r>
    </w:p>
    <w:p w:rsidR="00546089" w:rsidRDefault="00546089" w:rsidP="00E30C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акт готовности спортивного сооружения к проведению учебно-тренировочного мероприятия (соревнования);</w:t>
      </w:r>
    </w:p>
    <w:p w:rsidR="00546089" w:rsidRDefault="00546089" w:rsidP="00E30C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эксплуатационная документация на спортивное оборудование, снаряжение и инвентарь;</w:t>
      </w:r>
    </w:p>
    <w:p w:rsidR="00546089" w:rsidRDefault="00546089" w:rsidP="00E30C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иные документы.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Необходимое техническое освидетельствование должно проводиться в установленные для каждого вида оборудования сроки с составлением соответствующих документов (акты, формуляры). 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055E45">
        <w:rPr>
          <w:rFonts w:ascii="Times New Roman CYR" w:hAnsi="Times New Roman CYR" w:cs="Times New Roman CYR"/>
          <w:sz w:val="24"/>
          <w:szCs w:val="24"/>
        </w:rPr>
        <w:t>н</w:t>
      </w:r>
      <w:r w:rsidR="00546089">
        <w:rPr>
          <w:rFonts w:ascii="Times New Roman CYR" w:hAnsi="Times New Roman CYR" w:cs="Times New Roman CYR"/>
          <w:sz w:val="24"/>
          <w:szCs w:val="24"/>
        </w:rPr>
        <w:t>ормативную основу практической работы спортивно-оздоровительных учреждений, составляет настоящий Стандарт. Следует осуществлять постоянный пересмотр документов, регламентирующих деятельность учреждения, подразумевающий включение в них необходимых изменений и изъятие из обращения устаревших документов.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7.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Основания для отказа в оказании муниципальной </w:t>
      </w:r>
      <w:r w:rsidR="00DD29DD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055E45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отенциальные потребители 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работы </w:t>
      </w:r>
      <w:r w:rsidR="00546089">
        <w:rPr>
          <w:rFonts w:ascii="Times New Roman CYR" w:hAnsi="Times New Roman CYR" w:cs="Times New Roman CYR"/>
          <w:sz w:val="24"/>
          <w:szCs w:val="24"/>
        </w:rPr>
        <w:t>должны предоставить для оформления абонента медицинскую справку, содержащую заключение о состоянии здоровья; соблюдать правила внутреннего трудового распорядка для посетителей; соблюдать правила пожарной безопасности и требования по технике безопасности.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 случае несоблюдения вышеназванных требований, оказание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со стороны учреждения потребителям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может быть приостановлено.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left="567" w:hanging="1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8.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Порядок </w:t>
      </w:r>
      <w:proofErr w:type="gramStart"/>
      <w:r w:rsidR="00546089">
        <w:rPr>
          <w:rFonts w:ascii="Times New Roman CYR" w:hAnsi="Times New Roman CYR" w:cs="Times New Roman CYR"/>
          <w:bCs/>
          <w:sz w:val="24"/>
          <w:szCs w:val="24"/>
        </w:rPr>
        <w:t>контроля за</w:t>
      </w:r>
      <w:proofErr w:type="gramEnd"/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предоставлением муниципальной </w:t>
      </w:r>
      <w:r w:rsidR="00DD29DD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proofErr w:type="gramStart"/>
      <w:r w:rsidR="005C148C">
        <w:rPr>
          <w:rFonts w:ascii="Times New Roman CYR" w:hAnsi="Times New Roman CYR" w:cs="Times New Roman CYR"/>
          <w:sz w:val="24"/>
          <w:szCs w:val="24"/>
        </w:rPr>
        <w:t>к</w:t>
      </w:r>
      <w:r w:rsidR="00546089">
        <w:rPr>
          <w:rFonts w:ascii="Times New Roman CYR" w:hAnsi="Times New Roman CYR" w:cs="Times New Roman CYR"/>
          <w:sz w:val="24"/>
          <w:szCs w:val="24"/>
        </w:rPr>
        <w:t>онтроль за</w:t>
      </w:r>
      <w:proofErr w:type="gramEnd"/>
      <w:r w:rsidR="00546089">
        <w:rPr>
          <w:rFonts w:ascii="Times New Roman CYR" w:hAnsi="Times New Roman CYR" w:cs="Times New Roman CYR"/>
          <w:sz w:val="24"/>
          <w:szCs w:val="24"/>
        </w:rPr>
        <w:t xml:space="preserve"> деятельностью организаций осуществляется посредством процедур внутреннего и внешнего контроля.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Организации должны иметь документально оформленную внутреннюю (собственную) систему (службу)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контроля за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деятельностью подразделений и сотрудников с целью определения соответствия настоящему Стандарту, другим нормативным документам в области физической культуры и спорта. Эта система контроля должна охватывать этапы планирования, работы с получателями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, оформления результатов контроля, выработки и реализации мероприятий по устранению выявленных недостатков.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Внешняя система контроля включает в себя контроль, который осуществляет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Учредитель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и Наблюдательный совет в соответствии с утвержденным планом работ проводит контрольные мероприятия. Внеплановые проверки осуществляются при поступлении жалоб от получателей услуг. При необходимости по фактам нарушений проводятся служебные проверки.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Плановые контрольные мероприятия проводятся в соответствии с утвержденным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графиком: внеплановые - по поступлению жалоб на качество услуг.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Обязательным методом контроля качества предоставления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является система регистрации и </w:t>
      </w:r>
      <w:r w:rsidR="00DD29DD">
        <w:rPr>
          <w:rFonts w:ascii="Times New Roman CYR" w:hAnsi="Times New Roman CYR" w:cs="Times New Roman CYR"/>
          <w:sz w:val="24"/>
          <w:szCs w:val="24"/>
        </w:rPr>
        <w:t>рассмотрения жалоб получателей работы</w:t>
      </w:r>
      <w:r w:rsidR="00546089">
        <w:rPr>
          <w:rFonts w:ascii="Times New Roman CYR" w:hAnsi="Times New Roman CYR" w:cs="Times New Roman CYR"/>
          <w:sz w:val="24"/>
          <w:szCs w:val="24"/>
        </w:rPr>
        <w:t>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оценки качества и безопасности физкультурно-оздоровительных услуг сотрудники учреждения используют следующие основные методы контроля: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Визуальный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- проверка состояния физкультурно-оздоровительных и спортивных сооружений, спортивного оборудования, снаряжения, инвентаря;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Аналитический – проверка наличия и сроков действия обязательных документов на предоставление услуг, анализ правильности и своевременности заполнения этих документов, врачебно-педагогическое наблюдение за состоянием готовности к оказанию спортивных услуг, проверка профессиональной квалификации обслуживающего персонала, оказывающего услуги;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Измерительный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– проверка, проверка точности используемого оборудования с использованием средств измерений и испытаний технического состояния спортивного оборудования, снаряжения и инвентаря, оборудование спортивных сооружений (зданий, помещений, площадок, используемых при оказании услуг);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Экспертный – опрос тренеров-преподавателей, инструкторов, судей по видам спорта и других экспертов о состоянии качества и безопасности услуг с оценкой результатов опроса;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Социологический – опрос или интервьюирование получателей услуг с оценкой результатов опроса.</w:t>
      </w:r>
    </w:p>
    <w:p w:rsidR="00546089" w:rsidRDefault="00652C79" w:rsidP="00DD29D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</w:t>
      </w:r>
      <w:r w:rsidR="005C148C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еречень оснований для приостановления оказания услуг или отказа в оказании услуг: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наличие многочисленных жалоб со стороны потребителей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по качеству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 выполнения работы</w:t>
      </w:r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несоответствие сооружений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СНИПам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и требованиям по технике безопасности;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нецелевое использование бюджетных средств;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уклонение и невыполнение требований со стороны Учредителя.</w:t>
      </w:r>
    </w:p>
    <w:p w:rsidR="00546089" w:rsidRDefault="00546089" w:rsidP="00CC039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hanging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 w:rsidR="00652C79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5C148C">
        <w:rPr>
          <w:rFonts w:ascii="Times New Roman CYR" w:hAnsi="Times New Roman CYR" w:cs="Times New Roman CYR"/>
          <w:sz w:val="24"/>
          <w:szCs w:val="24"/>
        </w:rPr>
        <w:t>у</w:t>
      </w:r>
      <w:r>
        <w:rPr>
          <w:rFonts w:ascii="Times New Roman CYR" w:hAnsi="Times New Roman CYR" w:cs="Times New Roman CYR"/>
          <w:sz w:val="24"/>
          <w:szCs w:val="24"/>
        </w:rPr>
        <w:t>чреждение предоставляет письменное объяснение по факту, наличие которого привело к приостановлению выполнения муниципального задания и  мероприятия по устранению причин невыполнения муниципального задания Учредителю.</w:t>
      </w:r>
    </w:p>
    <w:p w:rsidR="00546089" w:rsidRDefault="00652C79" w:rsidP="00652C79">
      <w:pPr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  <w:t xml:space="preserve">2.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Способы получения потребителями информации о муниципальной </w:t>
      </w:r>
      <w:r w:rsidR="005D0C01">
        <w:rPr>
          <w:rFonts w:ascii="Times New Roman CYR" w:hAnsi="Times New Roman CYR" w:cs="Times New Roman CYR"/>
          <w:sz w:val="24"/>
          <w:szCs w:val="24"/>
        </w:rPr>
        <w:t>работе</w:t>
      </w:r>
      <w:r w:rsidR="00546089">
        <w:rPr>
          <w:rFonts w:ascii="Times New Roman CYR" w:hAnsi="Times New Roman CYR" w:cs="Times New Roman CYR"/>
          <w:sz w:val="24"/>
          <w:szCs w:val="24"/>
        </w:rPr>
        <w:t>:</w:t>
      </w:r>
    </w:p>
    <w:p w:rsidR="00546089" w:rsidRDefault="00652C79" w:rsidP="00652C79">
      <w:pPr>
        <w:widowControl w:val="0"/>
        <w:autoSpaceDE w:val="0"/>
        <w:autoSpaceDN w:val="0"/>
        <w:adjustRightInd w:val="0"/>
        <w:spacing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5C148C">
        <w:rPr>
          <w:rFonts w:ascii="Times New Roman CYR" w:hAnsi="Times New Roman CYR" w:cs="Times New Roman CYR"/>
          <w:sz w:val="24"/>
          <w:szCs w:val="24"/>
        </w:rPr>
        <w:t>и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нформация о работе учреждения, о порядке и правилах предоставления физкультурно-оздоровительных государственных (муниципальных) 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работ </w:t>
      </w:r>
      <w:r w:rsidR="00546089">
        <w:rPr>
          <w:rFonts w:ascii="Times New Roman CYR" w:hAnsi="Times New Roman CYR" w:cs="Times New Roman CYR"/>
          <w:sz w:val="24"/>
          <w:szCs w:val="24"/>
        </w:rPr>
        <w:t>должна быть доступна на территории Саткинского муниципального района.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142"/>
        <w:gridCol w:w="5811"/>
        <w:gridCol w:w="1701"/>
      </w:tblGrid>
      <w:tr w:rsidR="0067209F" w:rsidRPr="0067209F" w:rsidTr="0067209F">
        <w:trPr>
          <w:trHeight w:val="379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Способ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информирования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Состав размещаемой (доводимой) информации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Частота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обновления информации</w:t>
            </w:r>
          </w:p>
        </w:tc>
      </w:tr>
      <w:tr w:rsidR="0067209F" w:rsidRPr="0067209F" w:rsidTr="0067209F">
        <w:trPr>
          <w:trHeight w:val="379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09F" w:rsidRPr="0067209F" w:rsidTr="0067209F">
        <w:trPr>
          <w:trHeight w:val="18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 Информирование при   личном обращении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09F" w:rsidRPr="0067209F" w:rsidRDefault="0067209F" w:rsidP="00DD29DD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В  случае личного  обращения  потребителя  во  время работы организации,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выполняющей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муниципальную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, работники организации в вежливой   форме предоставляют необходимые разъяснения </w:t>
            </w:r>
            <w:proofErr w:type="gram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proofErr w:type="gram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выполняемой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муниципальной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работе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. Время ожидания потребителем непосредственного взаимодействия с работником организации,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выполняющего муниципальную 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 не более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63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2. Телефонная консультация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1D0648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В случае обращения потребителя по телефону во время работы   организации, </w:t>
            </w:r>
            <w:r w:rsidR="001D0648">
              <w:rPr>
                <w:rFonts w:ascii="Times New Roman" w:eastAsia="Times New Roman" w:hAnsi="Times New Roman" w:cs="Times New Roman"/>
                <w:color w:val="000000"/>
              </w:rPr>
              <w:t>выполняющей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 муниципальную </w:t>
            </w:r>
            <w:r w:rsidR="001D0648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,   работники   организации в вежливой форме предоставляют необходимые       разъяснения </w:t>
            </w:r>
            <w:proofErr w:type="gram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proofErr w:type="gram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выполняемой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муниципальной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работе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. Время    ожидания потребителем    консультации не превышает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54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3. Информация у входа в здание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9DD" w:rsidRDefault="0067209F" w:rsidP="00DD29D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У входа размещается:</w:t>
            </w:r>
          </w:p>
          <w:p w:rsidR="0067209F" w:rsidRPr="0067209F" w:rsidRDefault="0067209F" w:rsidP="00DD29D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– информация о наименовании организации,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выполняющей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муниципальную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режиме работы организации;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организац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90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DD29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4. Информация  в помещениях организации,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 xml:space="preserve">выполняющей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муниципальную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209F" w:rsidRPr="0067209F" w:rsidRDefault="0067209F" w:rsidP="00DD29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 xml:space="preserve">помещениях в удобном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для обозрения месте размещаются: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об официальном спортивно-массовом мероприятии;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сроках проведения официального спортивно-массового мероприятия;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- информация о ходе проведения, итогах соревнований;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27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5. Информация через средства массовой информации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DD29D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информации о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выполнении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муниципальной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работы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на телеканале «СКАТ», в печатных СМИ «</w:t>
            </w:r>
            <w:proofErr w:type="spell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Саткинский</w:t>
            </w:r>
            <w:proofErr w:type="spell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рабочий», «</w:t>
            </w:r>
            <w:proofErr w:type="spell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Магнезитовец</w:t>
            </w:r>
            <w:proofErr w:type="spell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Информация о деятельности учреждений, о порядке работы и правилах </w:t>
      </w:r>
      <w:r w:rsidR="00DD29DD">
        <w:rPr>
          <w:rFonts w:ascii="Times New Roman CYR" w:hAnsi="Times New Roman CYR" w:cs="Times New Roman CYR"/>
          <w:sz w:val="24"/>
          <w:szCs w:val="24"/>
        </w:rPr>
        <w:t>выполнения муниципальной 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должна обновляться (актуализироваться) по мере необходимости, но не реже чем раз в год.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Информация об услугах предоставляется бесплатно.</w:t>
      </w:r>
    </w:p>
    <w:p w:rsidR="00652C79" w:rsidRDefault="0067209F" w:rsidP="00E30C32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3. Требования к удобству и комфортности:</w:t>
      </w:r>
      <w:r w:rsidR="00E30C32">
        <w:rPr>
          <w:rFonts w:ascii="Times New Roman CYR" w:hAnsi="Times New Roman CYR" w:cs="Times New Roman CYR"/>
          <w:sz w:val="24"/>
          <w:szCs w:val="24"/>
        </w:rPr>
        <w:t xml:space="preserve">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CB2534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муниципальной работы </w:t>
            </w:r>
            <w:r w:rsidR="0067209F" w:rsidRPr="0067209F">
              <w:rPr>
                <w:rFonts w:ascii="Times New Roman" w:hAnsi="Times New Roman" w:cs="Times New Roman"/>
              </w:rPr>
              <w:t xml:space="preserve">производится в соответствии с расписанием занятий учреждения. Расписание учебно-тренировочных занятий составляется с учетом возрастных особенностей детей, установленных санитарно-гигиенических норм, пожеланий потребителей и тренеров-преподавателей. Расписание должно обеспечивать наиболее благоприятный режим </w:t>
            </w:r>
            <w:proofErr w:type="gramStart"/>
            <w:r w:rsidR="0067209F" w:rsidRPr="0067209F">
              <w:rPr>
                <w:rFonts w:ascii="Times New Roman" w:hAnsi="Times New Roman" w:cs="Times New Roman"/>
              </w:rPr>
              <w:t>для</w:t>
            </w:r>
            <w:proofErr w:type="gramEnd"/>
            <w:r w:rsidR="0067209F" w:rsidRPr="0067209F">
              <w:rPr>
                <w:rFonts w:ascii="Times New Roman" w:hAnsi="Times New Roman" w:cs="Times New Roman"/>
              </w:rPr>
              <w:t>: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проведения учебно-тренировочных занятий;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- отдыха </w:t>
            </w:r>
            <w:proofErr w:type="gramStart"/>
            <w:r w:rsidRPr="0067209F">
              <w:rPr>
                <w:rFonts w:ascii="Times New Roman" w:hAnsi="Times New Roman" w:cs="Times New Roman"/>
              </w:rPr>
              <w:t>занимающихся</w:t>
            </w:r>
            <w:proofErr w:type="gramEnd"/>
            <w:r w:rsidRPr="0067209F">
              <w:rPr>
                <w:rFonts w:ascii="Times New Roman" w:hAnsi="Times New Roman" w:cs="Times New Roman"/>
              </w:rPr>
              <w:t>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обучения их в общеобразовательных и других учреждениях.</w:t>
            </w:r>
          </w:p>
          <w:p w:rsidR="0067209F" w:rsidRPr="0067209F" w:rsidRDefault="0067209F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  <w:color w:val="000000"/>
              </w:rPr>
              <w:t>Занятия могут проводиться в любой день недели, включая выходные и праздничные дни.  Начало занятий должно быть не ранее 07:00 часов, а их окончание - не позднее 22:00 часов.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Помещения для ожидания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1D0648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09F">
              <w:rPr>
                <w:rFonts w:ascii="Times New Roman" w:hAnsi="Times New Roman" w:cs="Times New Roman"/>
              </w:rPr>
              <w:t xml:space="preserve">Наличие в помещении мест сидения для ожидающих оказания муниципальной </w:t>
            </w:r>
            <w:r w:rsidR="001D0648">
              <w:rPr>
                <w:rFonts w:ascii="Times New Roman" w:hAnsi="Times New Roman" w:cs="Times New Roman"/>
              </w:rPr>
              <w:t>работы</w:t>
            </w:r>
            <w:proofErr w:type="gramEnd"/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2C79" w:rsidRDefault="0067209F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4. Требования к организации учета мнения потребителей муниципальной </w:t>
      </w:r>
      <w:r w:rsidR="00CB2534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  <w:r w:rsidR="00E30C32">
        <w:rPr>
          <w:rFonts w:ascii="Times New Roman CYR" w:hAnsi="Times New Roman CYR" w:cs="Times New Roman CYR"/>
          <w:sz w:val="24"/>
          <w:szCs w:val="24"/>
        </w:rPr>
        <w:t xml:space="preserve">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Книга обращений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В организации, </w:t>
            </w:r>
            <w:r w:rsidR="00CB2534">
              <w:rPr>
                <w:rFonts w:ascii="Times New Roman" w:hAnsi="Times New Roman" w:cs="Times New Roman"/>
              </w:rPr>
              <w:t>выполняющей</w:t>
            </w:r>
            <w:r w:rsidRPr="0067209F">
              <w:rPr>
                <w:rFonts w:ascii="Times New Roman" w:hAnsi="Times New Roman" w:cs="Times New Roman"/>
              </w:rPr>
              <w:t xml:space="preserve"> муниципальную </w:t>
            </w:r>
            <w:r w:rsidR="00CB2534">
              <w:rPr>
                <w:rFonts w:ascii="Times New Roman" w:hAnsi="Times New Roman" w:cs="Times New Roman"/>
              </w:rPr>
              <w:t>работу</w:t>
            </w:r>
            <w:r w:rsidRPr="0067209F">
              <w:rPr>
                <w:rFonts w:ascii="Times New Roman" w:hAnsi="Times New Roman" w:cs="Times New Roman"/>
              </w:rPr>
              <w:t xml:space="preserve">, имеется книга обращений, которая предоставляется потребителям по их требованию. Отзывы и предложения потребителей рассматриваются не реже одного раза в неделю с </w:t>
            </w:r>
            <w:r w:rsidR="005D0C01">
              <w:rPr>
                <w:rFonts w:ascii="Times New Roman" w:hAnsi="Times New Roman" w:cs="Times New Roman"/>
              </w:rPr>
              <w:t>принятием при необходимости мер</w:t>
            </w:r>
            <w:r w:rsidRPr="0067209F">
              <w:rPr>
                <w:rFonts w:ascii="Times New Roman" w:hAnsi="Times New Roman" w:cs="Times New Roman"/>
              </w:rPr>
              <w:t xml:space="preserve"> и информирование потребителя, оставившего запись, о принятых мерах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Прием и рассмотрение письменных обращение потребителей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Организация, оказывающая муниципальную услугу, организует прием, регистрацию, рассмотрение письменных предложений, заявлений, жалоб потребителей. Жалобы и заявления на некачественное предоставление услуг направляются руководителю учреждения, либо Учредителю организации. Жалобы на предоставление услуг с нарушением настоящего Стандарта должны быть рассмотрены в срок, не превышающий 15 дней, а их заявителю дан письменный ответ о принятых мерах.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BC2542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lastRenderedPageBreak/>
              <w:t xml:space="preserve">Проведение опросов потребителей муниципальной </w:t>
            </w:r>
            <w:r w:rsidR="00BC2542">
              <w:rPr>
                <w:rFonts w:ascii="Times New Roman" w:hAnsi="Times New Roman" w:cs="Times New Roman"/>
              </w:rPr>
              <w:t>работы</w:t>
            </w:r>
            <w:r w:rsidRPr="0067209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5D0C01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Организация, </w:t>
            </w:r>
            <w:r w:rsidR="005D0C01">
              <w:rPr>
                <w:rFonts w:ascii="Times New Roman" w:hAnsi="Times New Roman" w:cs="Times New Roman"/>
              </w:rPr>
              <w:t>выполняющая</w:t>
            </w:r>
            <w:r w:rsidRPr="0067209F">
              <w:rPr>
                <w:rFonts w:ascii="Times New Roman" w:hAnsi="Times New Roman" w:cs="Times New Roman"/>
              </w:rPr>
              <w:t xml:space="preserve"> муниципальную </w:t>
            </w:r>
            <w:r w:rsidR="005D0C01">
              <w:rPr>
                <w:rFonts w:ascii="Times New Roman" w:hAnsi="Times New Roman" w:cs="Times New Roman"/>
              </w:rPr>
              <w:t>работу</w:t>
            </w:r>
            <w:r w:rsidRPr="0067209F">
              <w:rPr>
                <w:rFonts w:ascii="Times New Roman" w:hAnsi="Times New Roman" w:cs="Times New Roman"/>
              </w:rPr>
              <w:t>, не реже 1 раза в год организует проведение опросов потребителей о качестве и доступности услуги.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52C79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CC039C">
        <w:rPr>
          <w:rFonts w:ascii="Times New Roman CYR" w:hAnsi="Times New Roman CYR" w:cs="Times New Roman CYR"/>
          <w:sz w:val="24"/>
          <w:szCs w:val="24"/>
        </w:rPr>
        <w:t xml:space="preserve"> р</w:t>
      </w:r>
      <w:r w:rsidR="0067209F">
        <w:rPr>
          <w:rFonts w:ascii="Times New Roman CYR" w:hAnsi="Times New Roman CYR" w:cs="Times New Roman CYR"/>
          <w:sz w:val="24"/>
          <w:szCs w:val="24"/>
        </w:rPr>
        <w:t xml:space="preserve">абота учреждения по предоставлению муниципальных </w:t>
      </w:r>
      <w:r w:rsidR="00FD07FE">
        <w:rPr>
          <w:rFonts w:ascii="Times New Roman CYR" w:hAnsi="Times New Roman CYR" w:cs="Times New Roman CYR"/>
          <w:sz w:val="24"/>
          <w:szCs w:val="24"/>
        </w:rPr>
        <w:t>работ</w:t>
      </w:r>
      <w:r w:rsidR="0067209F">
        <w:rPr>
          <w:rFonts w:ascii="Times New Roman CYR" w:hAnsi="Times New Roman CYR" w:cs="Times New Roman CYR"/>
          <w:sz w:val="24"/>
          <w:szCs w:val="24"/>
        </w:rPr>
        <w:t xml:space="preserve"> должна быть направлена на полное удовлетворение нужд по</w:t>
      </w:r>
      <w:r w:rsidR="00E30C32">
        <w:rPr>
          <w:rFonts w:ascii="Times New Roman CYR" w:hAnsi="Times New Roman CYR" w:cs="Times New Roman CYR"/>
          <w:sz w:val="24"/>
          <w:szCs w:val="24"/>
        </w:rPr>
        <w:t>требителей.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5. Требования к материально-техническому обеспечению </w:t>
      </w:r>
      <w:r w:rsidR="00FD07FE">
        <w:rPr>
          <w:rFonts w:ascii="Times New Roman CYR" w:hAnsi="Times New Roman CYR" w:cs="Times New Roman CYR"/>
          <w:sz w:val="24"/>
          <w:szCs w:val="24"/>
        </w:rPr>
        <w:t>выполнению</w:t>
      </w:r>
      <w:r>
        <w:rPr>
          <w:rFonts w:ascii="Times New Roman CYR" w:hAnsi="Times New Roman CYR" w:cs="Times New Roman CYR"/>
          <w:sz w:val="24"/>
          <w:szCs w:val="24"/>
        </w:rPr>
        <w:t xml:space="preserve"> муниципальной </w:t>
      </w:r>
      <w:r w:rsidR="00FD07FE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Организация, 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>выполняющая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муниципальную 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 размещается в специально предназначенных для занятий физической культурой и спортом отдельном </w:t>
            </w:r>
            <w:proofErr w:type="gramStart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здании</w:t>
            </w:r>
            <w:proofErr w:type="gramEnd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, либо во встроенных или пристроенных помещениях, доступных для населения.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AC5F2A">
              <w:rPr>
                <w:rFonts w:ascii="Times New Roman" w:hAnsi="Times New Roman" w:cs="Times New Roman"/>
                <w:sz w:val="24"/>
                <w:szCs w:val="24"/>
              </w:rPr>
              <w:t>деятельности должны быть выполнены требования санитарн</w:t>
            </w:r>
            <w:r w:rsidR="00AC5F2A" w:rsidRPr="00AC5F2A">
              <w:rPr>
                <w:rFonts w:ascii="Times New Roman" w:hAnsi="Times New Roman" w:cs="Times New Roman"/>
                <w:sz w:val="24"/>
                <w:szCs w:val="24"/>
              </w:rPr>
              <w:t>ых правил СанПиН 2.1.2.1188-03.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отвечать требованиям правил противопожарной безопасности, безопасности труда и быть защищены от воздействия факторов, отрицательно влияющих на качество предоставляемых услуг (повышенной температуры воздуха, влажности воздуха, запыленности, заг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 xml:space="preserve">рязненности, шума, вибрации и тому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>одобному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 и оснащены телефонной связью. Количество занимающихся на спортивном объекте не должно превышать количества по нормативам обеспеченности, утвержденным П</w:t>
            </w:r>
            <w:r w:rsidR="00652C79">
              <w:rPr>
                <w:rFonts w:ascii="Times New Roman" w:hAnsi="Times New Roman" w:cs="Times New Roman"/>
                <w:sz w:val="24"/>
                <w:szCs w:val="24"/>
              </w:rPr>
              <w:t xml:space="preserve">риказом ГКФТ РФ от 04.02.1998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№44 «Об утверждении планово-расчетных показателей количества занимающихся и режимов эксплуатации физкультурно-оздоровительных и спортивных сооружений».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спортивных залах должно размещаться только оборудование, необходимое для проведения занятий. Для хранения инвентаря должно быть выделено специальное помещение.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площадки  должны содержаться в чистоте и быть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ровными, свободными от посторонних предметов, которые могут быть причиной повреждений и травм.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Условия для занятий водными видами спорта должны соответствовать санитарно-гигиеническим требованиям к бассейнам.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учреждении должны размещаться раздевалки из расчета один шкаф на одного учащегося и душевые.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Помещения, в которых оказываются муниципальные услуги, должны быть оборудованы медицинскими пунктами по оказанию доврачебной и/или первой медицинской помощи. Места нахождения пунктов должны быть обозначены четкими указателями.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территории спортивно-оздоровительных  сооружений должно обеспечивать свободный проезд (подъезд) технических сре</w:t>
            </w:r>
            <w:proofErr w:type="gramStart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дств сп</w:t>
            </w:r>
            <w:proofErr w:type="gramEnd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ециальных служб (пожарная, спасательная, санитарная и другая техника).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Предельный пешеходный подход обучающихся к месту сбора на остановке должен быть не более 500 м</w:t>
            </w:r>
            <w:r w:rsidR="00652C79">
              <w:rPr>
                <w:rFonts w:ascii="Times New Roman" w:hAnsi="Times New Roman" w:cs="Times New Roman"/>
                <w:sz w:val="24"/>
                <w:szCs w:val="24"/>
              </w:rPr>
              <w:t>етров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6. Требования к законности и безопасности </w:t>
      </w:r>
      <w:r w:rsidR="00FD07FE">
        <w:rPr>
          <w:rFonts w:ascii="Times New Roman CYR" w:hAnsi="Times New Roman CYR" w:cs="Times New Roman CYR"/>
          <w:sz w:val="24"/>
          <w:szCs w:val="24"/>
        </w:rPr>
        <w:t xml:space="preserve">выполнения </w:t>
      </w:r>
      <w:r>
        <w:rPr>
          <w:rFonts w:ascii="Times New Roman CYR" w:hAnsi="Times New Roman CYR" w:cs="Times New Roman CYR"/>
          <w:sz w:val="24"/>
          <w:szCs w:val="24"/>
        </w:rPr>
        <w:t xml:space="preserve">муниципальной </w:t>
      </w:r>
      <w:r w:rsidR="00FD07FE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FD07FE" w:rsidRDefault="00FD07FE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Учредительные документы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учреждении используются следующие основные руководства: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правила внутреннего трудового распорядка;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поведения получателей услуг в физкультурно-оздоровительных учреждениях и на спортивных сооружениях, включая правила и условия безопасного получения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санитарные правила и нормы;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 оказании физкультурно-оздоровительных услуг используются следующие нормативные документы: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-порядок предоставления физкультурно-оздоровительных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инструкции по персоналу (должностные инструкции;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-расписание занятий, утвержденное руководителем учреждения (спортивные залы, сауны, и другие);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посещений специализированных помещений (спортивные залы, сауны и другие).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Санитарное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состояние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Показатели микроклимата в физкультурно-оздоровительных 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спортивных сооружениях должны соответствовать требованиям ГОСТ 12.1.005 и другим установленным требованиям.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Предельно допустимое содержание вредных веществ и пыли в воздухе физкультурно-оздоровительных и спортивных сооружений не должно превышать норм, установленных в ГОСТ 12.1.005.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Исполнители услуг должны осуществлять регулярную уборку внутри и на прилегающей территории. Используемые препараты для дезинфекции, дезинсекции, дезодорации, моющие средства, подлежащие обязательной сертификации, должны иметь сертификат соответствия и применяться в соответствии с нормативными требованиями.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 входа в здание, в котором располагается организация, установлено не менее одной урны для мусора.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Пожарная безопасность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оснащены первичными средствами пожаротушения;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на видных местах размещена информация (план эвакуации, о запрете курения, за исключением специально отведенных мест для курения).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7. Требования к уровню кадрового обеспечения </w:t>
      </w:r>
      <w:r w:rsidR="00FD07FE">
        <w:rPr>
          <w:rFonts w:ascii="Times New Roman CYR" w:hAnsi="Times New Roman CYR" w:cs="Times New Roman CYR"/>
          <w:sz w:val="24"/>
          <w:szCs w:val="24"/>
        </w:rPr>
        <w:t>выполнения</w:t>
      </w:r>
      <w:r>
        <w:rPr>
          <w:rFonts w:ascii="Times New Roman CYR" w:hAnsi="Times New Roman CYR" w:cs="Times New Roman CYR"/>
          <w:sz w:val="24"/>
          <w:szCs w:val="24"/>
        </w:rPr>
        <w:t xml:space="preserve"> муниципальной </w:t>
      </w:r>
      <w:r w:rsidR="00FD07FE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кадров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должно располагать необходимым числом тренеров-преподавателей и инструкторов-методистов в соответствии со штатным расписанием. У тренерско-преподавательского состава должны быть должностные инструкции, устанавливающие их обязанности и права.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персонал должен иметь соответствующие образование, профессиональную квалификацию, подтвержденные документами, обладать знаниями и опытом, необходимыми для выполнения возложенных на него обязанностей.</w:t>
            </w:r>
            <w:proofErr w:type="gramEnd"/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Квалификацию тренерско-преподавательского состава следует поддерживать на высоком уровне постоянной (периодической) учебой на курсах переподготовки и повышения квалификации или иными действенными способами.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тренерско-преподавательского состава проводится в соответствии с общим порядком, предусмотренным для проведения аттестации педагогических и руководящих работников учреждений.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Наряду с соответствующей квалификацией и профессионализмом все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сотрудники учреждения должны обладать высокими моральными качествами, чувством ответственности. При оказании услуг работники учреждения должны проявлять к учащимся максимальную вежливость, внимание, выдержку, предусмотрительность, терпение.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9D7E3A" w:rsidRPr="008A5FCF" w:rsidRDefault="001B6328" w:rsidP="008A5FCF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Показатели оценки качества</w:t>
      </w:r>
      <w:r w:rsidR="00FD07FE">
        <w:rPr>
          <w:rFonts w:ascii="Times New Roman" w:hAnsi="Times New Roman" w:cs="Times New Roman"/>
          <w:sz w:val="24"/>
          <w:szCs w:val="24"/>
        </w:rPr>
        <w:t xml:space="preserve"> выполнения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муниципальной </w:t>
      </w:r>
      <w:r w:rsidR="00FD07FE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A5FCF" w:rsidTr="007B7956">
        <w:tc>
          <w:tcPr>
            <w:tcW w:w="3284" w:type="dxa"/>
          </w:tcPr>
          <w:p w:rsidR="008A5FCF" w:rsidRDefault="008A5FCF" w:rsidP="007B7956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Наименование показателя</w:t>
            </w:r>
          </w:p>
        </w:tc>
        <w:tc>
          <w:tcPr>
            <w:tcW w:w="3285" w:type="dxa"/>
          </w:tcPr>
          <w:p w:rsidR="008A5FCF" w:rsidRDefault="008A5FCF" w:rsidP="007B7956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Единицы измерения</w:t>
            </w:r>
          </w:p>
        </w:tc>
        <w:tc>
          <w:tcPr>
            <w:tcW w:w="3285" w:type="dxa"/>
          </w:tcPr>
          <w:p w:rsidR="008A5FCF" w:rsidRDefault="008A5FCF" w:rsidP="007B7956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Источник информации для получения данных о значении показателя</w:t>
            </w:r>
          </w:p>
        </w:tc>
      </w:tr>
      <w:tr w:rsidR="008A5FCF" w:rsidTr="007B7956">
        <w:tc>
          <w:tcPr>
            <w:tcW w:w="3284" w:type="dxa"/>
          </w:tcPr>
          <w:p w:rsidR="008A5FCF" w:rsidRPr="008A5FCF" w:rsidRDefault="008A5FCF" w:rsidP="007B7956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8A5F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Количество лиц, принявших участие в мероприятиях</w:t>
            </w:r>
            <w:r w:rsidRPr="008A5FCF"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3285" w:type="dxa"/>
          </w:tcPr>
          <w:p w:rsidR="008A5FCF" w:rsidRDefault="008A5FCF" w:rsidP="007B7956">
            <w:pPr>
              <w:spacing w:line="36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Человек</w:t>
            </w:r>
          </w:p>
        </w:tc>
        <w:tc>
          <w:tcPr>
            <w:tcW w:w="3285" w:type="dxa"/>
          </w:tcPr>
          <w:p w:rsidR="008A5FCF" w:rsidRDefault="008A5FCF" w:rsidP="007B7956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На основе журнала посещений</w:t>
            </w:r>
          </w:p>
        </w:tc>
      </w:tr>
    </w:tbl>
    <w:p w:rsidR="009D7E3A" w:rsidRDefault="009D7E3A" w:rsidP="009D7E3A">
      <w:pPr>
        <w:spacing w:after="0" w:line="360" w:lineRule="auto"/>
        <w:ind w:firstLine="567"/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</w:pPr>
    </w:p>
    <w:sectPr w:rsidR="009D7E3A" w:rsidSect="00860593">
      <w:headerReference w:type="default" r:id="rId9"/>
      <w:pgSz w:w="11906" w:h="16838"/>
      <w:pgMar w:top="567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D75" w:rsidRDefault="006D2D75" w:rsidP="00860593">
      <w:pPr>
        <w:spacing w:after="0" w:line="240" w:lineRule="auto"/>
      </w:pPr>
      <w:r>
        <w:separator/>
      </w:r>
    </w:p>
  </w:endnote>
  <w:endnote w:type="continuationSeparator" w:id="0">
    <w:p w:rsidR="006D2D75" w:rsidRDefault="006D2D75" w:rsidP="00860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D75" w:rsidRDefault="006D2D75" w:rsidP="00860593">
      <w:pPr>
        <w:spacing w:after="0" w:line="240" w:lineRule="auto"/>
      </w:pPr>
      <w:r>
        <w:separator/>
      </w:r>
    </w:p>
  </w:footnote>
  <w:footnote w:type="continuationSeparator" w:id="0">
    <w:p w:rsidR="006D2D75" w:rsidRDefault="006D2D75" w:rsidP="00860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058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60593" w:rsidRPr="00860593" w:rsidRDefault="00610E8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605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60593" w:rsidRPr="0086059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605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73C1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6059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60593" w:rsidRPr="00860593" w:rsidRDefault="00860593">
    <w:pPr>
      <w:pStyle w:val="a4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089"/>
    <w:rsid w:val="00026361"/>
    <w:rsid w:val="00055E45"/>
    <w:rsid w:val="00096728"/>
    <w:rsid w:val="000977B8"/>
    <w:rsid w:val="00190D30"/>
    <w:rsid w:val="001A3E5F"/>
    <w:rsid w:val="001B0D33"/>
    <w:rsid w:val="001B6328"/>
    <w:rsid w:val="001D0648"/>
    <w:rsid w:val="00232931"/>
    <w:rsid w:val="00282728"/>
    <w:rsid w:val="002B03F0"/>
    <w:rsid w:val="002B76FB"/>
    <w:rsid w:val="00310B21"/>
    <w:rsid w:val="003345A0"/>
    <w:rsid w:val="00361933"/>
    <w:rsid w:val="00396234"/>
    <w:rsid w:val="003A6815"/>
    <w:rsid w:val="003C33AB"/>
    <w:rsid w:val="003D10CB"/>
    <w:rsid w:val="003F1F88"/>
    <w:rsid w:val="004F0528"/>
    <w:rsid w:val="00541905"/>
    <w:rsid w:val="00546089"/>
    <w:rsid w:val="005C148C"/>
    <w:rsid w:val="005D0C01"/>
    <w:rsid w:val="00603211"/>
    <w:rsid w:val="00610E83"/>
    <w:rsid w:val="00612694"/>
    <w:rsid w:val="00626E27"/>
    <w:rsid w:val="006341FB"/>
    <w:rsid w:val="00652C79"/>
    <w:rsid w:val="0067209F"/>
    <w:rsid w:val="006D2D75"/>
    <w:rsid w:val="006D4BBB"/>
    <w:rsid w:val="007276C0"/>
    <w:rsid w:val="00756492"/>
    <w:rsid w:val="00787A57"/>
    <w:rsid w:val="00792C0E"/>
    <w:rsid w:val="00793FD4"/>
    <w:rsid w:val="007B0C4B"/>
    <w:rsid w:val="007E42D0"/>
    <w:rsid w:val="008028C1"/>
    <w:rsid w:val="00806DDD"/>
    <w:rsid w:val="00860593"/>
    <w:rsid w:val="008A5FCF"/>
    <w:rsid w:val="008B73DB"/>
    <w:rsid w:val="008E1745"/>
    <w:rsid w:val="009418B1"/>
    <w:rsid w:val="009828E8"/>
    <w:rsid w:val="00993982"/>
    <w:rsid w:val="009A0207"/>
    <w:rsid w:val="009B7E8B"/>
    <w:rsid w:val="009C1DCD"/>
    <w:rsid w:val="009D7E3A"/>
    <w:rsid w:val="009F04C4"/>
    <w:rsid w:val="00A01898"/>
    <w:rsid w:val="00A3346B"/>
    <w:rsid w:val="00AA4743"/>
    <w:rsid w:val="00AB5E28"/>
    <w:rsid w:val="00AC5F2A"/>
    <w:rsid w:val="00B20E80"/>
    <w:rsid w:val="00B60840"/>
    <w:rsid w:val="00B75BC8"/>
    <w:rsid w:val="00BC2542"/>
    <w:rsid w:val="00BD5AA3"/>
    <w:rsid w:val="00C07B1D"/>
    <w:rsid w:val="00C1154A"/>
    <w:rsid w:val="00C20B45"/>
    <w:rsid w:val="00CB2534"/>
    <w:rsid w:val="00CC039C"/>
    <w:rsid w:val="00D26692"/>
    <w:rsid w:val="00D6686D"/>
    <w:rsid w:val="00D67C82"/>
    <w:rsid w:val="00DD09FF"/>
    <w:rsid w:val="00DD1143"/>
    <w:rsid w:val="00DD29DD"/>
    <w:rsid w:val="00E30C32"/>
    <w:rsid w:val="00E636A1"/>
    <w:rsid w:val="00EF1CF4"/>
    <w:rsid w:val="00F73C18"/>
    <w:rsid w:val="00F913DB"/>
    <w:rsid w:val="00FB5676"/>
    <w:rsid w:val="00FD07FE"/>
    <w:rsid w:val="00FD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0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2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60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0593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860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6059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C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1DC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2764</Words>
  <Characters>15760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2020-08-24T05:48:00Z</cp:lastPrinted>
  <dcterms:created xsi:type="dcterms:W3CDTF">2016-04-12T10:44:00Z</dcterms:created>
  <dcterms:modified xsi:type="dcterms:W3CDTF">2020-11-03T06:32:00Z</dcterms:modified>
</cp:coreProperties>
</file>