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CDD" w:rsidRPr="00741239" w:rsidRDefault="005E4CDD" w:rsidP="005E4CDD">
      <w:pPr>
        <w:rPr>
          <w:sz w:val="20"/>
          <w:szCs w:val="20"/>
        </w:rPr>
      </w:pPr>
    </w:p>
    <w:p w:rsidR="005E4CDD" w:rsidRDefault="005E4CDD" w:rsidP="005E4CDD">
      <w:pPr>
        <w:rPr>
          <w:sz w:val="20"/>
          <w:szCs w:val="20"/>
        </w:rPr>
      </w:pPr>
    </w:p>
    <w:p w:rsidR="005E4CDD" w:rsidRDefault="005E4CDD" w:rsidP="005E4CDD">
      <w:pPr>
        <w:rPr>
          <w:sz w:val="20"/>
          <w:szCs w:val="20"/>
        </w:rPr>
      </w:pPr>
    </w:p>
    <w:p w:rsidR="005E4CDD" w:rsidRPr="00BE1CA3" w:rsidRDefault="005E4CDD" w:rsidP="005E4CDD">
      <w:pPr>
        <w:rPr>
          <w:color w:val="000000"/>
          <w:sz w:val="28"/>
          <w:szCs w:val="28"/>
        </w:rPr>
      </w:pPr>
    </w:p>
    <w:p w:rsidR="005E4CDD" w:rsidRPr="00BE1CA3" w:rsidRDefault="005E4CDD" w:rsidP="005E4CDD">
      <w:pPr>
        <w:rPr>
          <w:color w:val="000000"/>
          <w:sz w:val="28"/>
          <w:szCs w:val="28"/>
        </w:rPr>
      </w:pPr>
    </w:p>
    <w:p w:rsidR="005E4CDD" w:rsidRPr="00BE1CA3" w:rsidRDefault="005E4CDD" w:rsidP="005E4CDD">
      <w:pPr>
        <w:rPr>
          <w:color w:val="000000"/>
          <w:sz w:val="28"/>
          <w:szCs w:val="28"/>
        </w:rPr>
      </w:pPr>
    </w:p>
    <w:p w:rsidR="005E4CDD" w:rsidRPr="00BE1CA3" w:rsidRDefault="005E4CDD" w:rsidP="005E4CDD">
      <w:pPr>
        <w:rPr>
          <w:color w:val="000000"/>
          <w:sz w:val="16"/>
          <w:szCs w:val="16"/>
        </w:rPr>
      </w:pPr>
    </w:p>
    <w:p w:rsidR="005E4CDD" w:rsidRPr="00BE1CA3" w:rsidRDefault="005E4CDD" w:rsidP="005E4CDD"/>
    <w:p w:rsidR="005E4CDD" w:rsidRPr="00BE1CA3" w:rsidRDefault="005E4CDD" w:rsidP="005E4CDD"/>
    <w:p w:rsidR="005E4CDD" w:rsidRPr="00BE1CA3" w:rsidRDefault="005E4CDD" w:rsidP="005E4CDD"/>
    <w:p w:rsidR="005E4CDD" w:rsidRPr="00EC63BF" w:rsidRDefault="00B07CB1" w:rsidP="005E4CDD">
      <w:pPr>
        <w:spacing w:line="360" w:lineRule="auto"/>
        <w:jc w:val="center"/>
      </w:pPr>
      <w:r>
        <w:t xml:space="preserve">ОТЧЕТ </w:t>
      </w:r>
      <w:proofErr w:type="gramStart"/>
      <w:r>
        <w:t>ПО</w:t>
      </w:r>
      <w:proofErr w:type="gramEnd"/>
    </w:p>
    <w:p w:rsidR="005E4CDD" w:rsidRPr="00EC63BF" w:rsidRDefault="005E4CDD" w:rsidP="005E4CDD">
      <w:pPr>
        <w:spacing w:line="360" w:lineRule="auto"/>
        <w:jc w:val="center"/>
      </w:pPr>
      <w:r>
        <w:t xml:space="preserve">РЕАЛИЗАЦИИ МУНИЦИПАЛЬНОЙ ПРОГРАММЫ </w:t>
      </w:r>
    </w:p>
    <w:p w:rsidR="002D63F5" w:rsidRDefault="002D63F5" w:rsidP="002D63F5">
      <w:pPr>
        <w:spacing w:line="360" w:lineRule="auto"/>
        <w:jc w:val="center"/>
      </w:pPr>
      <w:r>
        <w:t xml:space="preserve">«РАЗВИТИЕ ХОККЕЯ С ШАЙБОЙ </w:t>
      </w:r>
    </w:p>
    <w:p w:rsidR="002D63F5" w:rsidRDefault="002D63F5" w:rsidP="002D63F5">
      <w:pPr>
        <w:spacing w:line="360" w:lineRule="auto"/>
        <w:jc w:val="center"/>
      </w:pPr>
      <w:r>
        <w:t>В САТКИНСКОМ ГОРОДСКОМ ПОСЕЛЕНИИ»</w:t>
      </w:r>
    </w:p>
    <w:p w:rsidR="005E4CDD" w:rsidRPr="005E4CDD" w:rsidRDefault="004B2468" w:rsidP="002D63F5">
      <w:pPr>
        <w:spacing w:line="360" w:lineRule="auto"/>
        <w:jc w:val="center"/>
      </w:pPr>
      <w:r>
        <w:t>ЗА</w:t>
      </w:r>
      <w:r w:rsidR="003F085C">
        <w:t xml:space="preserve"> 202</w:t>
      </w:r>
      <w:r w:rsidR="009F7BB4">
        <w:t>1</w:t>
      </w:r>
      <w:r>
        <w:t xml:space="preserve"> ГОД</w:t>
      </w:r>
    </w:p>
    <w:p w:rsidR="00460361" w:rsidRDefault="00460361" w:rsidP="00460361">
      <w:pPr>
        <w:spacing w:line="36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460361" w:rsidTr="007376C6">
        <w:tc>
          <w:tcPr>
            <w:tcW w:w="4927" w:type="dxa"/>
          </w:tcPr>
          <w:p w:rsidR="00460361" w:rsidRDefault="00460361" w:rsidP="007376C6">
            <w:pPr>
              <w:spacing w:line="360" w:lineRule="auto"/>
              <w:jc w:val="center"/>
            </w:pPr>
            <w:r>
              <w:t>Ответственный исполнитель муниципальной программы</w:t>
            </w:r>
          </w:p>
        </w:tc>
        <w:tc>
          <w:tcPr>
            <w:tcW w:w="4927" w:type="dxa"/>
          </w:tcPr>
          <w:p w:rsidR="00460361" w:rsidRDefault="00460361" w:rsidP="0052689C">
            <w:pPr>
              <w:spacing w:line="360" w:lineRule="auto"/>
              <w:jc w:val="center"/>
            </w:pPr>
            <w:r w:rsidRPr="00FE4921">
              <w:rPr>
                <w:color w:val="000000"/>
              </w:rPr>
              <w:t>Муниципальное казенное учреждение «Управление по физической культуре и спорту Саткинского муниципального района»</w:t>
            </w:r>
            <w:r>
              <w:rPr>
                <w:color w:val="000000"/>
              </w:rPr>
              <w:t xml:space="preserve"> </w:t>
            </w:r>
          </w:p>
        </w:tc>
      </w:tr>
      <w:tr w:rsidR="00460361" w:rsidTr="007376C6">
        <w:tc>
          <w:tcPr>
            <w:tcW w:w="4927" w:type="dxa"/>
          </w:tcPr>
          <w:p w:rsidR="00460361" w:rsidRDefault="00460361" w:rsidP="007376C6">
            <w:pPr>
              <w:spacing w:line="360" w:lineRule="auto"/>
              <w:jc w:val="center"/>
            </w:pPr>
            <w:r>
              <w:t>Отчетный год</w:t>
            </w:r>
          </w:p>
        </w:tc>
        <w:tc>
          <w:tcPr>
            <w:tcW w:w="4927" w:type="dxa"/>
          </w:tcPr>
          <w:p w:rsidR="00460361" w:rsidRDefault="003F085C" w:rsidP="009F7BB4">
            <w:pPr>
              <w:spacing w:line="360" w:lineRule="auto"/>
              <w:jc w:val="center"/>
            </w:pPr>
            <w:r>
              <w:t>202</w:t>
            </w:r>
            <w:r w:rsidR="009F7BB4">
              <w:t>1</w:t>
            </w:r>
            <w:r w:rsidR="00460361">
              <w:t xml:space="preserve"> год</w:t>
            </w:r>
          </w:p>
        </w:tc>
      </w:tr>
      <w:tr w:rsidR="00460361" w:rsidTr="007376C6">
        <w:tc>
          <w:tcPr>
            <w:tcW w:w="4927" w:type="dxa"/>
          </w:tcPr>
          <w:p w:rsidR="00460361" w:rsidRDefault="00460361" w:rsidP="007376C6">
            <w:pPr>
              <w:spacing w:line="360" w:lineRule="auto"/>
              <w:jc w:val="center"/>
            </w:pPr>
            <w:r>
              <w:t xml:space="preserve">Дата составления отчета </w:t>
            </w:r>
          </w:p>
        </w:tc>
        <w:tc>
          <w:tcPr>
            <w:tcW w:w="4927" w:type="dxa"/>
          </w:tcPr>
          <w:p w:rsidR="00460361" w:rsidRDefault="003F085C" w:rsidP="009F7BB4">
            <w:pPr>
              <w:spacing w:line="360" w:lineRule="auto"/>
              <w:jc w:val="center"/>
            </w:pPr>
            <w:r>
              <w:t>2</w:t>
            </w:r>
            <w:r w:rsidR="009F7BB4">
              <w:t>1</w:t>
            </w:r>
            <w:r w:rsidR="00460361">
              <w:t>.02.202</w:t>
            </w:r>
            <w:r w:rsidR="009F7BB4">
              <w:t>1</w:t>
            </w:r>
            <w:r w:rsidR="00460361">
              <w:t xml:space="preserve"> года</w:t>
            </w:r>
          </w:p>
        </w:tc>
      </w:tr>
      <w:tr w:rsidR="00460361" w:rsidTr="007376C6">
        <w:tc>
          <w:tcPr>
            <w:tcW w:w="4927" w:type="dxa"/>
          </w:tcPr>
          <w:p w:rsidR="00460361" w:rsidRDefault="00460361" w:rsidP="007376C6">
            <w:pPr>
              <w:spacing w:line="360" w:lineRule="auto"/>
              <w:jc w:val="center"/>
            </w:pPr>
            <w:r>
              <w:t xml:space="preserve">Непосредственный исполнитель </w:t>
            </w:r>
          </w:p>
        </w:tc>
        <w:tc>
          <w:tcPr>
            <w:tcW w:w="4927" w:type="dxa"/>
          </w:tcPr>
          <w:p w:rsidR="00460361" w:rsidRDefault="009F7BB4" w:rsidP="007376C6">
            <w:pPr>
              <w:spacing w:line="360" w:lineRule="auto"/>
              <w:jc w:val="center"/>
            </w:pPr>
            <w:r>
              <w:t xml:space="preserve">Экономист </w:t>
            </w:r>
            <w:proofErr w:type="spellStart"/>
            <w:r>
              <w:t>Лядская</w:t>
            </w:r>
            <w:proofErr w:type="spellEnd"/>
            <w:r>
              <w:t xml:space="preserve"> Валентина Викторовна</w:t>
            </w:r>
          </w:p>
          <w:p w:rsidR="00460361" w:rsidRDefault="00460361" w:rsidP="007376C6">
            <w:pPr>
              <w:spacing w:line="360" w:lineRule="auto"/>
              <w:jc w:val="center"/>
            </w:pPr>
            <w:r>
              <w:t>Телефон: 4-37-32</w:t>
            </w:r>
          </w:p>
          <w:p w:rsidR="00460361" w:rsidRDefault="00460361" w:rsidP="007376C6">
            <w:pPr>
              <w:spacing w:line="360" w:lineRule="auto"/>
              <w:jc w:val="center"/>
            </w:pPr>
            <w:r>
              <w:t xml:space="preserve">Электронный адрес: </w:t>
            </w:r>
            <w:proofErr w:type="spellStart"/>
            <w:r w:rsidRPr="00B25D96">
              <w:rPr>
                <w:lang w:val="en-US"/>
              </w:rPr>
              <w:t>buh</w:t>
            </w:r>
            <w:proofErr w:type="spellEnd"/>
            <w:r w:rsidRPr="00BC456C">
              <w:t>-</w:t>
            </w:r>
            <w:r w:rsidRPr="00B25D96">
              <w:rPr>
                <w:lang w:val="en-US"/>
              </w:rPr>
              <w:t>sport</w:t>
            </w:r>
            <w:r w:rsidRPr="00BC456C">
              <w:t>174@</w:t>
            </w:r>
            <w:r w:rsidRPr="00B25D96">
              <w:rPr>
                <w:lang w:val="en-US"/>
              </w:rPr>
              <w:t>mail</w:t>
            </w:r>
            <w:r w:rsidRPr="00BC456C">
              <w:t>.</w:t>
            </w:r>
            <w:proofErr w:type="spellStart"/>
            <w:r w:rsidRPr="00B25D96">
              <w:rPr>
                <w:lang w:val="en-US"/>
              </w:rPr>
              <w:t>ru</w:t>
            </w:r>
            <w:proofErr w:type="spellEnd"/>
          </w:p>
        </w:tc>
      </w:tr>
    </w:tbl>
    <w:p w:rsidR="00460361" w:rsidRPr="005E4CDD" w:rsidRDefault="00460361" w:rsidP="00460361">
      <w:pPr>
        <w:spacing w:line="360" w:lineRule="auto"/>
        <w:jc w:val="center"/>
      </w:pPr>
    </w:p>
    <w:p w:rsidR="00460361" w:rsidRPr="005E4CDD" w:rsidRDefault="00460361" w:rsidP="00460361">
      <w:pPr>
        <w:jc w:val="center"/>
      </w:pPr>
    </w:p>
    <w:p w:rsidR="00460361" w:rsidRPr="005E4CDD" w:rsidRDefault="00460361" w:rsidP="00460361"/>
    <w:p w:rsidR="00460361" w:rsidRPr="005E4CDD" w:rsidRDefault="00460361" w:rsidP="00460361"/>
    <w:p w:rsidR="00460361" w:rsidRPr="005E4CDD" w:rsidRDefault="00460361" w:rsidP="00460361"/>
    <w:p w:rsidR="00460361" w:rsidRPr="005E4CDD" w:rsidRDefault="00460361" w:rsidP="00460361"/>
    <w:p w:rsidR="00460361" w:rsidRPr="005E4CDD" w:rsidRDefault="00460361" w:rsidP="00460361"/>
    <w:p w:rsidR="00460361" w:rsidRPr="005E4CDD" w:rsidRDefault="00460361" w:rsidP="00460361"/>
    <w:p w:rsidR="00460361" w:rsidRPr="005E4CDD" w:rsidRDefault="00460361" w:rsidP="00460361"/>
    <w:p w:rsidR="00460361" w:rsidRPr="005E4CDD" w:rsidRDefault="00460361" w:rsidP="00460361"/>
    <w:p w:rsidR="00460361" w:rsidRPr="005E4CDD" w:rsidRDefault="00460361" w:rsidP="00460361">
      <w:pPr>
        <w:tabs>
          <w:tab w:val="left" w:pos="2610"/>
        </w:tabs>
      </w:pPr>
      <w:r>
        <w:t>Начальник МКУ «Управление по ФК и</w:t>
      </w:r>
      <w:proofErr w:type="gramStart"/>
      <w:r>
        <w:t xml:space="preserve"> С</w:t>
      </w:r>
      <w:proofErr w:type="gramEnd"/>
      <w:r>
        <w:t xml:space="preserve"> СМР»                                                     </w:t>
      </w:r>
      <w:proofErr w:type="spellStart"/>
      <w:r>
        <w:t>Ю.В.Люнгвиц</w:t>
      </w:r>
      <w:proofErr w:type="spellEnd"/>
      <w:r>
        <w:t xml:space="preserve"> </w:t>
      </w:r>
    </w:p>
    <w:p w:rsidR="00460361" w:rsidRPr="005E4CDD" w:rsidRDefault="00460361" w:rsidP="00460361"/>
    <w:p w:rsidR="00460361" w:rsidRPr="005E4CDD" w:rsidRDefault="00460361" w:rsidP="00460361"/>
    <w:p w:rsidR="00460361" w:rsidRDefault="00460361" w:rsidP="004B2468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52689C" w:rsidRDefault="0052689C" w:rsidP="004B2468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52689C" w:rsidRDefault="0052689C" w:rsidP="004B2468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52689C" w:rsidRDefault="0052689C" w:rsidP="004B2468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3F085C" w:rsidRPr="00460361" w:rsidRDefault="003F085C" w:rsidP="004B2468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5E4CDD" w:rsidRPr="00710168" w:rsidRDefault="005E4CDD" w:rsidP="005E4CDD">
      <w:pPr>
        <w:pStyle w:val="HTML"/>
        <w:spacing w:line="360" w:lineRule="auto"/>
        <w:ind w:left="36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10168">
        <w:rPr>
          <w:rFonts w:ascii="Times New Roman" w:hAnsi="Times New Roman" w:cs="Times New Roman"/>
          <w:color w:val="auto"/>
          <w:sz w:val="24"/>
          <w:szCs w:val="24"/>
        </w:rPr>
        <w:lastRenderedPageBreak/>
        <w:t>Оглавление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5E4CDD" w:rsidRPr="00710168" w:rsidTr="00315362">
        <w:tc>
          <w:tcPr>
            <w:tcW w:w="9746" w:type="dxa"/>
          </w:tcPr>
          <w:p w:rsidR="005E4CDD" w:rsidRPr="00710168" w:rsidRDefault="005E4CDD" w:rsidP="004A27D3">
            <w:pPr>
              <w:tabs>
                <w:tab w:val="left" w:pos="0"/>
              </w:tabs>
              <w:spacing w:line="360" w:lineRule="auto"/>
              <w:ind w:right="-1" w:firstLine="601"/>
              <w:jc w:val="both"/>
            </w:pPr>
            <w:r w:rsidRPr="00710168">
              <w:t>Раздел 1:</w:t>
            </w:r>
            <w:r w:rsidR="007C5E34" w:rsidRPr="00710168">
              <w:t xml:space="preserve"> </w:t>
            </w:r>
            <w:r w:rsidR="004A27D3" w:rsidRPr="00710168">
              <w:t xml:space="preserve">Конкретные результаты реализации муниципальной программы </w:t>
            </w:r>
            <w:r w:rsidR="004A27D3" w:rsidRPr="00710168">
              <w:rPr>
                <w:color w:val="000000" w:themeColor="text1"/>
              </w:rPr>
              <w:t>«Развитие хоккея с шайбой в Саткинском городском поселении»</w:t>
            </w:r>
            <w:r w:rsidR="004F5410" w:rsidRPr="00710168">
              <w:t xml:space="preserve"> </w:t>
            </w:r>
            <w:r w:rsidR="004A27D3" w:rsidRPr="00710168">
              <w:t>………………………………………...</w:t>
            </w:r>
            <w:r w:rsidR="006F4980" w:rsidRPr="00710168">
              <w:t>3</w:t>
            </w:r>
          </w:p>
        </w:tc>
      </w:tr>
      <w:tr w:rsidR="005E4CDD" w:rsidRPr="00710168" w:rsidTr="00315362">
        <w:tc>
          <w:tcPr>
            <w:tcW w:w="9746" w:type="dxa"/>
          </w:tcPr>
          <w:p w:rsidR="005E4CDD" w:rsidRPr="00710168" w:rsidRDefault="005E4CDD" w:rsidP="00202D05">
            <w:pPr>
              <w:pStyle w:val="HTML"/>
              <w:spacing w:line="360" w:lineRule="auto"/>
              <w:ind w:right="-1" w:firstLine="60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101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Раздел 2: Планы мероприятий по реализации </w:t>
            </w:r>
            <w:r w:rsidR="00DA41AD" w:rsidRPr="007101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муниципальной программы </w:t>
            </w:r>
            <w:r w:rsidR="004F5410" w:rsidRPr="007101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«Развитие хоккея с шайбой в Саткинс</w:t>
            </w:r>
            <w:r w:rsidR="002C2D90" w:rsidRPr="007101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 городском поселении» </w:t>
            </w:r>
            <w:r w:rsidR="004A27D3" w:rsidRPr="007101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………………………………………..</w:t>
            </w:r>
            <w:r w:rsidR="00AE43CD" w:rsidRPr="007101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="00202D05" w:rsidRPr="007101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</w:tr>
      <w:tr w:rsidR="005E4CDD" w:rsidRPr="00710168" w:rsidTr="00315362">
        <w:tc>
          <w:tcPr>
            <w:tcW w:w="9746" w:type="dxa"/>
          </w:tcPr>
          <w:p w:rsidR="005E4CDD" w:rsidRPr="00710168" w:rsidRDefault="005E4CDD" w:rsidP="006F4980">
            <w:pPr>
              <w:pStyle w:val="HTML"/>
              <w:spacing w:line="360" w:lineRule="auto"/>
              <w:ind w:right="-1" w:firstLine="60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101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Раздел 3: </w:t>
            </w:r>
            <w:r w:rsidR="00DA41AD" w:rsidRPr="007101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Данные об использовании бюджетных ассигнований на выполнение мероприятий муниципальной программы</w:t>
            </w:r>
            <w:r w:rsidRPr="007101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……………………………………………………</w:t>
            </w:r>
            <w:r w:rsidR="00C54D1E" w:rsidRPr="007101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</w:t>
            </w:r>
            <w:r w:rsidRPr="007101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="00241F31" w:rsidRPr="007101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  <w:p w:rsidR="00241F31" w:rsidRPr="00710168" w:rsidRDefault="00241F31" w:rsidP="006F4980">
            <w:pPr>
              <w:pStyle w:val="HTML"/>
              <w:spacing w:line="360" w:lineRule="auto"/>
              <w:ind w:right="-1" w:firstLine="60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101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Раздел 4: Результаты деятельности ответственных исполнителей при реализации муниципальной программы</w:t>
            </w:r>
            <w:r w:rsidR="00202D05" w:rsidRPr="007101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…………………………………………………………………….…7</w:t>
            </w:r>
          </w:p>
        </w:tc>
      </w:tr>
      <w:tr w:rsidR="005E4CDD" w:rsidRPr="00710168" w:rsidTr="00315362">
        <w:tc>
          <w:tcPr>
            <w:tcW w:w="9746" w:type="dxa"/>
          </w:tcPr>
          <w:p w:rsidR="005E4CDD" w:rsidRPr="00710168" w:rsidRDefault="00241F31" w:rsidP="006F4980">
            <w:pPr>
              <w:pStyle w:val="HTML"/>
              <w:spacing w:line="360" w:lineRule="auto"/>
              <w:ind w:right="-1" w:firstLine="60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101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Раздел 5</w:t>
            </w:r>
            <w:r w:rsidR="005E4CDD" w:rsidRPr="007101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</w:t>
            </w:r>
            <w:r w:rsidR="00315362" w:rsidRPr="007101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Информация о внесенных в муниц</w:t>
            </w:r>
            <w:r w:rsidR="006F4980" w:rsidRPr="007101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ипальную программу изменениях……...</w:t>
            </w:r>
            <w:r w:rsidR="00710168" w:rsidRPr="007101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.7</w:t>
            </w:r>
          </w:p>
        </w:tc>
      </w:tr>
      <w:tr w:rsidR="005E4CDD" w:rsidTr="00315362">
        <w:tc>
          <w:tcPr>
            <w:tcW w:w="9746" w:type="dxa"/>
          </w:tcPr>
          <w:p w:rsidR="005E4CDD" w:rsidRPr="004F5410" w:rsidRDefault="00241F31" w:rsidP="00710168">
            <w:pPr>
              <w:pStyle w:val="HTML"/>
              <w:spacing w:line="360" w:lineRule="auto"/>
              <w:ind w:right="-1" w:firstLine="60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101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Раздел 6</w:t>
            </w:r>
            <w:r w:rsidR="005E4CDD" w:rsidRPr="007101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</w:t>
            </w:r>
            <w:r w:rsidR="00315362" w:rsidRPr="007101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Оценка эффективности использования бюджетных средств на реализацию муниципальной программы</w:t>
            </w:r>
            <w:r w:rsidR="005E4CDD" w:rsidRPr="007101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………………………………………</w:t>
            </w:r>
            <w:r w:rsidR="006F4980" w:rsidRPr="007101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……………………………</w:t>
            </w:r>
            <w:r w:rsidR="00710168" w:rsidRPr="007101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...</w:t>
            </w:r>
            <w:r w:rsidR="006F4980" w:rsidRPr="007101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..</w:t>
            </w:r>
            <w:r w:rsidR="00710168" w:rsidRPr="007101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</w:tr>
    </w:tbl>
    <w:p w:rsidR="005E4CDD" w:rsidRPr="00C26E8C" w:rsidRDefault="005E4CDD" w:rsidP="005E4CDD">
      <w:pPr>
        <w:pStyle w:val="HTML"/>
        <w:spacing w:line="360" w:lineRule="auto"/>
        <w:ind w:left="36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5E4CDD" w:rsidRPr="00C26E8C" w:rsidRDefault="005E4CDD" w:rsidP="005E4CDD">
      <w:pPr>
        <w:pStyle w:val="HTML"/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E4CDD" w:rsidRPr="00C26E8C" w:rsidRDefault="005E4CDD" w:rsidP="005E4CDD">
      <w:pPr>
        <w:pStyle w:val="HTML"/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3B50DB" w:rsidRDefault="003B50DB"/>
    <w:p w:rsidR="00315362" w:rsidRDefault="00315362"/>
    <w:p w:rsidR="00315362" w:rsidRDefault="00315362"/>
    <w:p w:rsidR="00315362" w:rsidRDefault="00315362"/>
    <w:p w:rsidR="00315362" w:rsidRDefault="00315362"/>
    <w:p w:rsidR="00315362" w:rsidRDefault="00315362"/>
    <w:p w:rsidR="00315362" w:rsidRDefault="00315362"/>
    <w:p w:rsidR="00315362" w:rsidRDefault="00315362"/>
    <w:p w:rsidR="00315362" w:rsidRDefault="00315362"/>
    <w:p w:rsidR="00315362" w:rsidRDefault="00315362"/>
    <w:p w:rsidR="00315362" w:rsidRDefault="00315362"/>
    <w:p w:rsidR="00315362" w:rsidRDefault="00315362"/>
    <w:p w:rsidR="00315362" w:rsidRDefault="00315362"/>
    <w:p w:rsidR="00315362" w:rsidRDefault="00315362"/>
    <w:p w:rsidR="00315362" w:rsidRDefault="00315362"/>
    <w:p w:rsidR="00315362" w:rsidRDefault="00315362"/>
    <w:p w:rsidR="00315362" w:rsidRDefault="00315362"/>
    <w:p w:rsidR="00315362" w:rsidRDefault="00315362"/>
    <w:p w:rsidR="00315362" w:rsidRDefault="00315362"/>
    <w:p w:rsidR="00315362" w:rsidRDefault="00315362"/>
    <w:p w:rsidR="00315362" w:rsidRDefault="00315362"/>
    <w:p w:rsidR="00315362" w:rsidRDefault="00315362"/>
    <w:p w:rsidR="00315362" w:rsidRDefault="00315362"/>
    <w:p w:rsidR="00315362" w:rsidRDefault="00315362"/>
    <w:p w:rsidR="00315362" w:rsidRDefault="00315362"/>
    <w:p w:rsidR="00315362" w:rsidRDefault="00315362"/>
    <w:p w:rsidR="00315362" w:rsidRDefault="00315362"/>
    <w:p w:rsidR="00315362" w:rsidRDefault="00315362"/>
    <w:p w:rsidR="00315362" w:rsidRDefault="00315362"/>
    <w:p w:rsidR="007C3D94" w:rsidRDefault="007C3D94" w:rsidP="00F67F27">
      <w:pPr>
        <w:jc w:val="center"/>
        <w:sectPr w:rsidR="007C3D94" w:rsidSect="004B2468">
          <w:headerReference w:type="default" r:id="rId9"/>
          <w:headerReference w:type="first" r:id="rId10"/>
          <w:pgSz w:w="11906" w:h="16838"/>
          <w:pgMar w:top="567" w:right="567" w:bottom="1134" w:left="1701" w:header="567" w:footer="567" w:gutter="0"/>
          <w:cols w:space="708"/>
          <w:titlePg/>
          <w:docGrid w:linePitch="360"/>
        </w:sectPr>
      </w:pPr>
    </w:p>
    <w:p w:rsidR="004B2468" w:rsidRDefault="004B2468">
      <w:pPr>
        <w:sectPr w:rsidR="004B2468" w:rsidSect="007C3D94">
          <w:type w:val="continuous"/>
          <w:pgSz w:w="11906" w:h="16838"/>
          <w:pgMar w:top="567" w:right="567" w:bottom="1134" w:left="1701" w:header="567" w:footer="567" w:gutter="0"/>
          <w:cols w:space="708"/>
          <w:titlePg/>
          <w:docGrid w:linePitch="360"/>
        </w:sectPr>
      </w:pPr>
    </w:p>
    <w:p w:rsidR="00315362" w:rsidRDefault="006F4980" w:rsidP="00F67F27">
      <w:pPr>
        <w:spacing w:line="360" w:lineRule="auto"/>
        <w:jc w:val="center"/>
      </w:pPr>
      <w:r>
        <w:lastRenderedPageBreak/>
        <w:t xml:space="preserve">РАЗДЕЛ </w:t>
      </w:r>
      <w:r w:rsidR="00315362">
        <w:t xml:space="preserve">1. </w:t>
      </w:r>
      <w:r w:rsidR="00AF0B2A">
        <w:t xml:space="preserve">Конкретные результаты реализации муниципальной программы </w:t>
      </w:r>
      <w:r w:rsidR="007F2286" w:rsidRPr="004F5410">
        <w:rPr>
          <w:color w:val="000000" w:themeColor="text1"/>
        </w:rPr>
        <w:t>«Развитие хоккея с шайбой в Саткинс</w:t>
      </w:r>
      <w:r w:rsidR="002C2D90">
        <w:rPr>
          <w:color w:val="000000" w:themeColor="text1"/>
        </w:rPr>
        <w:t>ком городском поселении»</w:t>
      </w:r>
    </w:p>
    <w:p w:rsidR="009C1FE4" w:rsidRDefault="00F67F27" w:rsidP="009C1FE4">
      <w:pPr>
        <w:spacing w:line="360" w:lineRule="auto"/>
      </w:pPr>
      <w:r>
        <w:t xml:space="preserve">  </w:t>
      </w:r>
      <w:r w:rsidR="00AF0B2A">
        <w:t>Таблица – 1</w:t>
      </w:r>
      <w:r w:rsidR="009C1FE4">
        <w:t xml:space="preserve"> Сведения о достижении значений показателей (индикаторов) муници</w:t>
      </w:r>
      <w:r w:rsidR="00AF0B2A">
        <w:t>пальной программы, подпрограмм</w:t>
      </w:r>
    </w:p>
    <w:tbl>
      <w:tblPr>
        <w:tblStyle w:val="a3"/>
        <w:tblW w:w="14922" w:type="dxa"/>
        <w:jc w:val="center"/>
        <w:tblLook w:val="04A0" w:firstRow="1" w:lastRow="0" w:firstColumn="1" w:lastColumn="0" w:noHBand="0" w:noVBand="1"/>
      </w:tblPr>
      <w:tblGrid>
        <w:gridCol w:w="540"/>
        <w:gridCol w:w="5942"/>
        <w:gridCol w:w="1134"/>
        <w:gridCol w:w="1134"/>
        <w:gridCol w:w="1027"/>
        <w:gridCol w:w="1045"/>
        <w:gridCol w:w="4100"/>
      </w:tblGrid>
      <w:tr w:rsidR="00DB2F49" w:rsidRPr="00160CFE" w:rsidTr="00282B6E">
        <w:trPr>
          <w:jc w:val="center"/>
        </w:trPr>
        <w:tc>
          <w:tcPr>
            <w:tcW w:w="540" w:type="dxa"/>
            <w:vMerge w:val="restart"/>
          </w:tcPr>
          <w:p w:rsidR="00DB2F49" w:rsidRPr="00160CFE" w:rsidRDefault="00DB2F49" w:rsidP="009C1FE4">
            <w:pPr>
              <w:spacing w:line="360" w:lineRule="auto"/>
              <w:rPr>
                <w:sz w:val="20"/>
                <w:szCs w:val="20"/>
              </w:rPr>
            </w:pPr>
            <w:r w:rsidRPr="00160CFE">
              <w:rPr>
                <w:sz w:val="20"/>
                <w:szCs w:val="20"/>
              </w:rPr>
              <w:t xml:space="preserve">№ </w:t>
            </w:r>
            <w:proofErr w:type="gramStart"/>
            <w:r w:rsidRPr="00160CFE">
              <w:rPr>
                <w:sz w:val="20"/>
                <w:szCs w:val="20"/>
              </w:rPr>
              <w:t>п</w:t>
            </w:r>
            <w:proofErr w:type="gramEnd"/>
            <w:r w:rsidRPr="00160CFE">
              <w:rPr>
                <w:sz w:val="20"/>
                <w:szCs w:val="20"/>
              </w:rPr>
              <w:t>/п</w:t>
            </w:r>
          </w:p>
        </w:tc>
        <w:tc>
          <w:tcPr>
            <w:tcW w:w="5942" w:type="dxa"/>
            <w:vMerge w:val="restart"/>
          </w:tcPr>
          <w:p w:rsidR="00DB2F49" w:rsidRPr="00160CFE" w:rsidRDefault="00DB2F49" w:rsidP="009C1FE4">
            <w:pPr>
              <w:spacing w:line="360" w:lineRule="auto"/>
              <w:rPr>
                <w:sz w:val="20"/>
                <w:szCs w:val="20"/>
              </w:rPr>
            </w:pPr>
            <w:r w:rsidRPr="00160CFE">
              <w:rPr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1134" w:type="dxa"/>
            <w:vMerge w:val="restart"/>
          </w:tcPr>
          <w:p w:rsidR="00DB2F49" w:rsidRPr="00160CFE" w:rsidRDefault="00DB2F49" w:rsidP="009C1FE4">
            <w:pPr>
              <w:spacing w:line="360" w:lineRule="auto"/>
              <w:rPr>
                <w:sz w:val="20"/>
                <w:szCs w:val="20"/>
              </w:rPr>
            </w:pPr>
            <w:r w:rsidRPr="00160CFE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206" w:type="dxa"/>
            <w:gridSpan w:val="3"/>
          </w:tcPr>
          <w:p w:rsidR="00DB2F49" w:rsidRPr="00160CFE" w:rsidRDefault="00DB2F49" w:rsidP="00DB2F4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60CFE">
              <w:rPr>
                <w:sz w:val="20"/>
                <w:szCs w:val="20"/>
              </w:rPr>
              <w:t>Значения показателей (индикаторов)</w:t>
            </w:r>
          </w:p>
        </w:tc>
        <w:tc>
          <w:tcPr>
            <w:tcW w:w="4100" w:type="dxa"/>
            <w:vMerge w:val="restart"/>
          </w:tcPr>
          <w:p w:rsidR="00DB2F49" w:rsidRPr="00160CFE" w:rsidRDefault="00DB2F49" w:rsidP="006E2891">
            <w:pPr>
              <w:tabs>
                <w:tab w:val="left" w:pos="3503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160CFE">
              <w:rPr>
                <w:sz w:val="20"/>
                <w:szCs w:val="20"/>
              </w:rPr>
              <w:t>Обоснование отклонений значений показателя (индикатора) на конец отчетного года от плана (при наличии отклонения)</w:t>
            </w:r>
          </w:p>
        </w:tc>
      </w:tr>
      <w:tr w:rsidR="00DB2F49" w:rsidRPr="00160CFE" w:rsidTr="00282B6E">
        <w:trPr>
          <w:jc w:val="center"/>
        </w:trPr>
        <w:tc>
          <w:tcPr>
            <w:tcW w:w="540" w:type="dxa"/>
            <w:vMerge/>
          </w:tcPr>
          <w:p w:rsidR="00DB2F49" w:rsidRPr="00160CFE" w:rsidRDefault="00DB2F49" w:rsidP="009C1FE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942" w:type="dxa"/>
            <w:vMerge/>
          </w:tcPr>
          <w:p w:rsidR="00DB2F49" w:rsidRPr="00160CFE" w:rsidRDefault="00DB2F49" w:rsidP="009C1FE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B2F49" w:rsidRPr="00160CFE" w:rsidRDefault="00DB2F49" w:rsidP="009C1FE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DB2F49" w:rsidRPr="00160CFE" w:rsidRDefault="009F7BB4" w:rsidP="00AF086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AF0864">
              <w:rPr>
                <w:sz w:val="20"/>
                <w:szCs w:val="20"/>
              </w:rPr>
              <w:t xml:space="preserve"> </w:t>
            </w:r>
            <w:r w:rsidR="00DB2F49" w:rsidRPr="00160CFE">
              <w:rPr>
                <w:sz w:val="20"/>
                <w:szCs w:val="20"/>
              </w:rPr>
              <w:t>год</w:t>
            </w:r>
          </w:p>
        </w:tc>
        <w:tc>
          <w:tcPr>
            <w:tcW w:w="2072" w:type="dxa"/>
            <w:gridSpan w:val="2"/>
          </w:tcPr>
          <w:p w:rsidR="00DB2F49" w:rsidRPr="00160CFE" w:rsidRDefault="009F7BB4" w:rsidP="00DB2F4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Отчетный 2021</w:t>
            </w:r>
            <w:r w:rsidR="00DB2F49" w:rsidRPr="00160CF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4100" w:type="dxa"/>
            <w:vMerge/>
          </w:tcPr>
          <w:p w:rsidR="00DB2F49" w:rsidRPr="00160CFE" w:rsidRDefault="00DB2F49" w:rsidP="009C1FE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DB2F49" w:rsidRPr="00160CFE" w:rsidTr="00282B6E">
        <w:trPr>
          <w:jc w:val="center"/>
        </w:trPr>
        <w:tc>
          <w:tcPr>
            <w:tcW w:w="540" w:type="dxa"/>
            <w:vMerge/>
          </w:tcPr>
          <w:p w:rsidR="00DB2F49" w:rsidRPr="00160CFE" w:rsidRDefault="00DB2F49" w:rsidP="009C1FE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942" w:type="dxa"/>
            <w:vMerge/>
          </w:tcPr>
          <w:p w:rsidR="00DB2F49" w:rsidRPr="00160CFE" w:rsidRDefault="00DB2F49" w:rsidP="009C1FE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B2F49" w:rsidRPr="00160CFE" w:rsidRDefault="00DB2F49" w:rsidP="009C1FE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B2F49" w:rsidRPr="00160CFE" w:rsidRDefault="00DB2F49" w:rsidP="009C1FE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27" w:type="dxa"/>
          </w:tcPr>
          <w:p w:rsidR="00DB2F49" w:rsidRPr="00160CFE" w:rsidRDefault="00DB2F49" w:rsidP="00DB2F4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60CFE">
              <w:rPr>
                <w:sz w:val="20"/>
                <w:szCs w:val="20"/>
              </w:rPr>
              <w:t>план</w:t>
            </w:r>
          </w:p>
        </w:tc>
        <w:tc>
          <w:tcPr>
            <w:tcW w:w="1045" w:type="dxa"/>
          </w:tcPr>
          <w:p w:rsidR="00DB2F49" w:rsidRPr="00160CFE" w:rsidRDefault="00DB2F49" w:rsidP="00DB2F4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60CFE">
              <w:rPr>
                <w:sz w:val="20"/>
                <w:szCs w:val="20"/>
              </w:rPr>
              <w:t>факт</w:t>
            </w:r>
          </w:p>
        </w:tc>
        <w:tc>
          <w:tcPr>
            <w:tcW w:w="4100" w:type="dxa"/>
            <w:vMerge/>
          </w:tcPr>
          <w:p w:rsidR="00DB2F49" w:rsidRPr="00160CFE" w:rsidRDefault="00DB2F49" w:rsidP="009C1FE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DB2F49" w:rsidRPr="00160CFE" w:rsidTr="00282B6E">
        <w:trPr>
          <w:jc w:val="center"/>
        </w:trPr>
        <w:tc>
          <w:tcPr>
            <w:tcW w:w="14922" w:type="dxa"/>
            <w:gridSpan w:val="7"/>
          </w:tcPr>
          <w:p w:rsidR="00DB2F49" w:rsidRPr="00160CFE" w:rsidRDefault="00DB2F49" w:rsidP="00AF086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60CFE">
              <w:rPr>
                <w:color w:val="000000"/>
                <w:sz w:val="20"/>
                <w:szCs w:val="20"/>
              </w:rPr>
              <w:t xml:space="preserve">Муниципальная программа </w:t>
            </w:r>
            <w:r w:rsidR="007F2286" w:rsidRPr="007F2286">
              <w:rPr>
                <w:color w:val="000000" w:themeColor="text1"/>
                <w:sz w:val="20"/>
                <w:szCs w:val="20"/>
              </w:rPr>
              <w:t xml:space="preserve">«Развитие хоккея с шайбой в Саткинском городском поселении» </w:t>
            </w:r>
          </w:p>
        </w:tc>
      </w:tr>
      <w:tr w:rsidR="00836867" w:rsidRPr="00160CFE" w:rsidTr="00282B6E">
        <w:trPr>
          <w:jc w:val="center"/>
        </w:trPr>
        <w:tc>
          <w:tcPr>
            <w:tcW w:w="540" w:type="dxa"/>
          </w:tcPr>
          <w:p w:rsidR="00836867" w:rsidRPr="00160CFE" w:rsidRDefault="00836867" w:rsidP="000D43F2">
            <w:pPr>
              <w:spacing w:line="360" w:lineRule="auto"/>
              <w:rPr>
                <w:sz w:val="20"/>
                <w:szCs w:val="20"/>
              </w:rPr>
            </w:pPr>
            <w:r w:rsidRPr="00160CFE">
              <w:rPr>
                <w:sz w:val="20"/>
                <w:szCs w:val="20"/>
              </w:rPr>
              <w:t>1.</w:t>
            </w:r>
          </w:p>
        </w:tc>
        <w:tc>
          <w:tcPr>
            <w:tcW w:w="5942" w:type="dxa"/>
          </w:tcPr>
          <w:p w:rsidR="00172A5C" w:rsidRPr="00172A5C" w:rsidRDefault="00172A5C" w:rsidP="00172A5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72A5C">
              <w:rPr>
                <w:sz w:val="20"/>
                <w:szCs w:val="20"/>
              </w:rPr>
              <w:t>Доля граждан Саткинского городского поселения в возрасте 3-79 лет, систематически занимающихся</w:t>
            </w:r>
          </w:p>
          <w:p w:rsidR="00836867" w:rsidRPr="00160CFE" w:rsidRDefault="00172A5C" w:rsidP="00172A5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72A5C">
              <w:rPr>
                <w:sz w:val="20"/>
                <w:szCs w:val="20"/>
              </w:rPr>
              <w:t>физической культурой и спортом в общей численности граждан в возрасте 3-79 лет Саткин</w:t>
            </w:r>
            <w:r>
              <w:rPr>
                <w:sz w:val="20"/>
                <w:szCs w:val="20"/>
              </w:rPr>
              <w:t>с</w:t>
            </w:r>
            <w:r w:rsidRPr="00172A5C">
              <w:rPr>
                <w:sz w:val="20"/>
                <w:szCs w:val="20"/>
              </w:rPr>
              <w:t>кого городского поселения</w:t>
            </w:r>
          </w:p>
        </w:tc>
        <w:tc>
          <w:tcPr>
            <w:tcW w:w="1134" w:type="dxa"/>
          </w:tcPr>
          <w:p w:rsidR="00836867" w:rsidRPr="00160CFE" w:rsidRDefault="00836867" w:rsidP="000D43F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1134" w:type="dxa"/>
          </w:tcPr>
          <w:p w:rsidR="00836867" w:rsidRPr="00160CFE" w:rsidRDefault="00910D89" w:rsidP="00A83A5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14,9</w:t>
            </w:r>
          </w:p>
        </w:tc>
        <w:tc>
          <w:tcPr>
            <w:tcW w:w="1027" w:type="dxa"/>
          </w:tcPr>
          <w:p w:rsidR="00836867" w:rsidRPr="00160CFE" w:rsidRDefault="009F7BB4" w:rsidP="00A83A5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045" w:type="dxa"/>
          </w:tcPr>
          <w:p w:rsidR="00836867" w:rsidRPr="00160CFE" w:rsidRDefault="009F7BB4" w:rsidP="000D43F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4100" w:type="dxa"/>
          </w:tcPr>
          <w:p w:rsidR="00836867" w:rsidRPr="00160CFE" w:rsidRDefault="00836867" w:rsidP="006F19A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836867" w:rsidRPr="00160CFE" w:rsidTr="00282B6E">
        <w:trPr>
          <w:jc w:val="center"/>
        </w:trPr>
        <w:tc>
          <w:tcPr>
            <w:tcW w:w="540" w:type="dxa"/>
          </w:tcPr>
          <w:p w:rsidR="00836867" w:rsidRPr="00160CFE" w:rsidRDefault="00836867" w:rsidP="000D43F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5942" w:type="dxa"/>
          </w:tcPr>
          <w:p w:rsidR="00172A5C" w:rsidRPr="00172A5C" w:rsidRDefault="00172A5C" w:rsidP="00172A5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72A5C">
              <w:rPr>
                <w:sz w:val="20"/>
                <w:szCs w:val="20"/>
              </w:rPr>
              <w:t>Уровень обеспеченности граждан спортивными сооружениями,</w:t>
            </w:r>
          </w:p>
          <w:p w:rsidR="00836867" w:rsidRPr="00160CFE" w:rsidRDefault="00172A5C" w:rsidP="00172A5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72A5C">
              <w:rPr>
                <w:sz w:val="20"/>
                <w:szCs w:val="20"/>
              </w:rPr>
              <w:t>исходя из единовременной пропускной способности объектов спорта</w:t>
            </w:r>
          </w:p>
        </w:tc>
        <w:tc>
          <w:tcPr>
            <w:tcW w:w="1134" w:type="dxa"/>
          </w:tcPr>
          <w:p w:rsidR="00836867" w:rsidRDefault="00836867" w:rsidP="000D43F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D43F2">
              <w:rPr>
                <w:sz w:val="20"/>
                <w:szCs w:val="20"/>
              </w:rPr>
              <w:t>процент</w:t>
            </w:r>
          </w:p>
        </w:tc>
        <w:tc>
          <w:tcPr>
            <w:tcW w:w="1134" w:type="dxa"/>
          </w:tcPr>
          <w:p w:rsidR="00836867" w:rsidRDefault="00836867" w:rsidP="00A83A5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027" w:type="dxa"/>
          </w:tcPr>
          <w:p w:rsidR="00836867" w:rsidRDefault="00836867" w:rsidP="00A83A5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045" w:type="dxa"/>
          </w:tcPr>
          <w:p w:rsidR="00836867" w:rsidRDefault="00836867" w:rsidP="000D43F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4100" w:type="dxa"/>
          </w:tcPr>
          <w:p w:rsidR="00836867" w:rsidRPr="00160CFE" w:rsidRDefault="00836867" w:rsidP="000D43F2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836867" w:rsidRPr="00160CFE" w:rsidTr="00282B6E">
        <w:trPr>
          <w:jc w:val="center"/>
        </w:trPr>
        <w:tc>
          <w:tcPr>
            <w:tcW w:w="540" w:type="dxa"/>
          </w:tcPr>
          <w:p w:rsidR="00836867" w:rsidRPr="00160CFE" w:rsidRDefault="00836867" w:rsidP="000D43F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5942" w:type="dxa"/>
          </w:tcPr>
          <w:p w:rsidR="00836867" w:rsidRPr="00160CFE" w:rsidRDefault="00172A5C" w:rsidP="000D43F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72A5C">
              <w:rPr>
                <w:sz w:val="20"/>
                <w:szCs w:val="20"/>
              </w:rPr>
              <w:t>Количество проведенных спортивно-массовых мероприятий и соревнований по видам спорта в Саткинском городском поселении</w:t>
            </w:r>
          </w:p>
        </w:tc>
        <w:tc>
          <w:tcPr>
            <w:tcW w:w="1134" w:type="dxa"/>
          </w:tcPr>
          <w:p w:rsidR="00836867" w:rsidRPr="00160CFE" w:rsidRDefault="00836867" w:rsidP="000D43F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134" w:type="dxa"/>
          </w:tcPr>
          <w:p w:rsidR="00836867" w:rsidRPr="00160CFE" w:rsidRDefault="009F7BB4" w:rsidP="00A83A5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027" w:type="dxa"/>
          </w:tcPr>
          <w:p w:rsidR="00836867" w:rsidRPr="00160CFE" w:rsidRDefault="00910D89" w:rsidP="00A83A5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45" w:type="dxa"/>
          </w:tcPr>
          <w:p w:rsidR="00836867" w:rsidRPr="00160CFE" w:rsidRDefault="00910D89" w:rsidP="000D43F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100" w:type="dxa"/>
          </w:tcPr>
          <w:p w:rsidR="00836867" w:rsidRPr="00160CFE" w:rsidRDefault="00836867" w:rsidP="000D43F2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836867" w:rsidRPr="00160CFE" w:rsidTr="00282B6E">
        <w:trPr>
          <w:jc w:val="center"/>
        </w:trPr>
        <w:tc>
          <w:tcPr>
            <w:tcW w:w="540" w:type="dxa"/>
          </w:tcPr>
          <w:p w:rsidR="00836867" w:rsidRPr="00160CFE" w:rsidRDefault="00836867" w:rsidP="000D43F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5942" w:type="dxa"/>
          </w:tcPr>
          <w:p w:rsidR="00836867" w:rsidRPr="00160CFE" w:rsidRDefault="00836867" w:rsidP="000D43F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32B3A">
              <w:rPr>
                <w:sz w:val="20"/>
                <w:szCs w:val="20"/>
              </w:rPr>
              <w:t>Доля жителей муниципального образования, принявших участие в спортивно-массовых мероприятиях и соревнования по видам спорта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836867" w:rsidRDefault="00836867" w:rsidP="000D43F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D43F2">
              <w:rPr>
                <w:sz w:val="20"/>
                <w:szCs w:val="20"/>
              </w:rPr>
              <w:t>процент</w:t>
            </w:r>
          </w:p>
        </w:tc>
        <w:tc>
          <w:tcPr>
            <w:tcW w:w="1134" w:type="dxa"/>
          </w:tcPr>
          <w:p w:rsidR="00836867" w:rsidRDefault="00836867" w:rsidP="00A83A5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1027" w:type="dxa"/>
          </w:tcPr>
          <w:p w:rsidR="00836867" w:rsidRDefault="00E3174D" w:rsidP="00A83A5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5" w:type="dxa"/>
          </w:tcPr>
          <w:p w:rsidR="00836867" w:rsidRDefault="00E3174D" w:rsidP="000D43F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100" w:type="dxa"/>
          </w:tcPr>
          <w:p w:rsidR="00836867" w:rsidRPr="00160CFE" w:rsidRDefault="00836867" w:rsidP="000D43F2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C54D1E" w:rsidRDefault="00C54D1E" w:rsidP="00315362">
      <w:pPr>
        <w:spacing w:line="360" w:lineRule="auto"/>
        <w:jc w:val="center"/>
      </w:pPr>
    </w:p>
    <w:p w:rsidR="00910D89" w:rsidRDefault="00910D89" w:rsidP="00315362">
      <w:pPr>
        <w:spacing w:line="360" w:lineRule="auto"/>
        <w:jc w:val="center"/>
      </w:pPr>
    </w:p>
    <w:p w:rsidR="00910D89" w:rsidRDefault="00910D89" w:rsidP="00315362">
      <w:pPr>
        <w:spacing w:line="360" w:lineRule="auto"/>
        <w:jc w:val="center"/>
      </w:pPr>
    </w:p>
    <w:p w:rsidR="00910D89" w:rsidRDefault="00910D89" w:rsidP="00315362">
      <w:pPr>
        <w:spacing w:line="360" w:lineRule="auto"/>
        <w:jc w:val="center"/>
      </w:pPr>
    </w:p>
    <w:p w:rsidR="00910D89" w:rsidRDefault="00910D89" w:rsidP="00315362">
      <w:pPr>
        <w:spacing w:line="360" w:lineRule="auto"/>
        <w:jc w:val="center"/>
      </w:pPr>
    </w:p>
    <w:p w:rsidR="00F67F27" w:rsidRDefault="00F67F27" w:rsidP="00F67F27">
      <w:pPr>
        <w:spacing w:line="360" w:lineRule="auto"/>
      </w:pPr>
    </w:p>
    <w:p w:rsidR="003B50DB" w:rsidRDefault="000D0FDB" w:rsidP="00F67F27">
      <w:pPr>
        <w:spacing w:line="360" w:lineRule="auto"/>
        <w:jc w:val="center"/>
      </w:pPr>
      <w:r>
        <w:lastRenderedPageBreak/>
        <w:t xml:space="preserve">РАЗДЕЛ 2: </w:t>
      </w:r>
      <w:r w:rsidR="003B50DB" w:rsidRPr="00C26E8C">
        <w:t xml:space="preserve">Планы мероприятий по реализации </w:t>
      </w:r>
      <w:r w:rsidR="003B50DB">
        <w:t xml:space="preserve">муниципальной программы </w:t>
      </w:r>
      <w:r w:rsidR="007F2286" w:rsidRPr="007F2286">
        <w:rPr>
          <w:color w:val="000000" w:themeColor="text1"/>
        </w:rPr>
        <w:t>«Развитие хоккея с шайбой в Саткинс</w:t>
      </w:r>
      <w:r w:rsidR="002D5444">
        <w:rPr>
          <w:color w:val="000000" w:themeColor="text1"/>
        </w:rPr>
        <w:t>ком городском поселении</w:t>
      </w:r>
      <w:r w:rsidR="002C2D90">
        <w:rPr>
          <w:color w:val="000000" w:themeColor="text1"/>
        </w:rPr>
        <w:t>»</w:t>
      </w:r>
    </w:p>
    <w:p w:rsidR="003B50DB" w:rsidRDefault="00062015" w:rsidP="003B50DB">
      <w:pPr>
        <w:spacing w:line="360" w:lineRule="auto"/>
      </w:pPr>
      <w:r>
        <w:t>Таблица – 2</w:t>
      </w:r>
      <w:r w:rsidR="003B50DB">
        <w:t xml:space="preserve"> Перечень мероприятий муниципальной программы, реализа</w:t>
      </w:r>
      <w:r w:rsidR="00AF0864">
        <w:t>ция которых предусмотрена в 202</w:t>
      </w:r>
      <w:r w:rsidR="009F7BB4">
        <w:t>1</w:t>
      </w:r>
      <w:r w:rsidR="00AF0864">
        <w:t xml:space="preserve"> г</w:t>
      </w:r>
      <w:r w:rsidR="003B50DB">
        <w:t>оду, выполненных и не выполненных в установленные сроки.</w:t>
      </w:r>
    </w:p>
    <w:tbl>
      <w:tblPr>
        <w:tblStyle w:val="a3"/>
        <w:tblW w:w="15365" w:type="dxa"/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1416"/>
        <w:gridCol w:w="1275"/>
        <w:gridCol w:w="1274"/>
        <w:gridCol w:w="1275"/>
        <w:gridCol w:w="1256"/>
        <w:gridCol w:w="1722"/>
        <w:gridCol w:w="1715"/>
        <w:gridCol w:w="1355"/>
      </w:tblGrid>
      <w:tr w:rsidR="003B50DB" w:rsidRPr="00924028" w:rsidTr="000D6D9A">
        <w:tc>
          <w:tcPr>
            <w:tcW w:w="534" w:type="dxa"/>
            <w:vMerge w:val="restart"/>
          </w:tcPr>
          <w:p w:rsidR="003B50DB" w:rsidRPr="00924028" w:rsidRDefault="003B50DB" w:rsidP="003B50D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24028">
              <w:rPr>
                <w:sz w:val="20"/>
                <w:szCs w:val="20"/>
              </w:rPr>
              <w:t xml:space="preserve">№ </w:t>
            </w:r>
            <w:proofErr w:type="gramStart"/>
            <w:r w:rsidRPr="00924028">
              <w:rPr>
                <w:sz w:val="20"/>
                <w:szCs w:val="20"/>
              </w:rPr>
              <w:t>п</w:t>
            </w:r>
            <w:proofErr w:type="gramEnd"/>
            <w:r w:rsidRPr="00924028">
              <w:rPr>
                <w:sz w:val="20"/>
                <w:szCs w:val="20"/>
              </w:rPr>
              <w:t>/п</w:t>
            </w:r>
          </w:p>
        </w:tc>
        <w:tc>
          <w:tcPr>
            <w:tcW w:w="3543" w:type="dxa"/>
            <w:vMerge w:val="restart"/>
          </w:tcPr>
          <w:p w:rsidR="003B50DB" w:rsidRPr="00924028" w:rsidRDefault="003B50DB" w:rsidP="0092402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24028">
              <w:rPr>
                <w:sz w:val="20"/>
                <w:szCs w:val="20"/>
              </w:rPr>
              <w:t xml:space="preserve">Наименование </w:t>
            </w:r>
            <w:r w:rsidR="00924028" w:rsidRPr="00924028">
              <w:rPr>
                <w:sz w:val="20"/>
                <w:szCs w:val="20"/>
              </w:rPr>
              <w:t xml:space="preserve">мероприятий </w:t>
            </w:r>
            <w:r w:rsidRPr="00924028">
              <w:rPr>
                <w:sz w:val="20"/>
                <w:szCs w:val="20"/>
              </w:rPr>
              <w:t>муниципальной программы (подпрограммы, ведомственной программы, направлений отдельных мероприятий муниципальной программы)</w:t>
            </w:r>
          </w:p>
        </w:tc>
        <w:tc>
          <w:tcPr>
            <w:tcW w:w="1416" w:type="dxa"/>
            <w:vMerge w:val="restart"/>
          </w:tcPr>
          <w:p w:rsidR="003B50DB" w:rsidRPr="00924028" w:rsidRDefault="003B50DB" w:rsidP="003B50D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24028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549" w:type="dxa"/>
            <w:gridSpan w:val="2"/>
          </w:tcPr>
          <w:p w:rsidR="003B50DB" w:rsidRPr="00924028" w:rsidRDefault="003B50DB" w:rsidP="003B50D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24028">
              <w:rPr>
                <w:sz w:val="20"/>
                <w:szCs w:val="20"/>
              </w:rPr>
              <w:t>Плановый срок</w:t>
            </w:r>
          </w:p>
        </w:tc>
        <w:tc>
          <w:tcPr>
            <w:tcW w:w="2531" w:type="dxa"/>
            <w:gridSpan w:val="2"/>
          </w:tcPr>
          <w:p w:rsidR="003B50DB" w:rsidRPr="00924028" w:rsidRDefault="003B50DB" w:rsidP="003B50D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24028">
              <w:rPr>
                <w:sz w:val="20"/>
                <w:szCs w:val="20"/>
              </w:rPr>
              <w:t>Фактический срок</w:t>
            </w:r>
          </w:p>
        </w:tc>
        <w:tc>
          <w:tcPr>
            <w:tcW w:w="3437" w:type="dxa"/>
            <w:gridSpan w:val="2"/>
          </w:tcPr>
          <w:p w:rsidR="003B50DB" w:rsidRPr="00924028" w:rsidRDefault="003B50DB" w:rsidP="003B50D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24028">
              <w:rPr>
                <w:sz w:val="20"/>
                <w:szCs w:val="20"/>
              </w:rPr>
              <w:t>Результаты</w:t>
            </w:r>
          </w:p>
        </w:tc>
        <w:tc>
          <w:tcPr>
            <w:tcW w:w="1355" w:type="dxa"/>
            <w:vMerge w:val="restart"/>
          </w:tcPr>
          <w:p w:rsidR="003B50DB" w:rsidRPr="00924028" w:rsidRDefault="003B50DB" w:rsidP="003B50D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24028">
              <w:rPr>
                <w:sz w:val="20"/>
                <w:szCs w:val="20"/>
              </w:rPr>
              <w:t>Выполнение/не выполнение</w:t>
            </w:r>
          </w:p>
        </w:tc>
      </w:tr>
      <w:tr w:rsidR="00E45645" w:rsidRPr="00924028" w:rsidTr="000D6D9A">
        <w:tc>
          <w:tcPr>
            <w:tcW w:w="534" w:type="dxa"/>
            <w:vMerge/>
          </w:tcPr>
          <w:p w:rsidR="003B50DB" w:rsidRPr="00924028" w:rsidRDefault="003B50DB" w:rsidP="003B50D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3B50DB" w:rsidRPr="00924028" w:rsidRDefault="003B50DB" w:rsidP="003B50D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3B50DB" w:rsidRPr="00924028" w:rsidRDefault="003B50DB" w:rsidP="003B50D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B50DB" w:rsidRPr="00924028" w:rsidRDefault="003B50DB" w:rsidP="003B50D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24028">
              <w:rPr>
                <w:sz w:val="20"/>
                <w:szCs w:val="20"/>
              </w:rPr>
              <w:t>Начало реализация</w:t>
            </w:r>
          </w:p>
        </w:tc>
        <w:tc>
          <w:tcPr>
            <w:tcW w:w="1274" w:type="dxa"/>
          </w:tcPr>
          <w:p w:rsidR="003B50DB" w:rsidRPr="00924028" w:rsidRDefault="003B50DB" w:rsidP="003B50D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24028">
              <w:rPr>
                <w:sz w:val="20"/>
                <w:szCs w:val="20"/>
              </w:rPr>
              <w:t>Окончание реализации</w:t>
            </w:r>
          </w:p>
        </w:tc>
        <w:tc>
          <w:tcPr>
            <w:tcW w:w="1275" w:type="dxa"/>
          </w:tcPr>
          <w:p w:rsidR="003B50DB" w:rsidRPr="00924028" w:rsidRDefault="003B50DB" w:rsidP="003B50D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24028">
              <w:rPr>
                <w:sz w:val="20"/>
                <w:szCs w:val="20"/>
              </w:rPr>
              <w:t>Начало реализация</w:t>
            </w:r>
          </w:p>
        </w:tc>
        <w:tc>
          <w:tcPr>
            <w:tcW w:w="1256" w:type="dxa"/>
          </w:tcPr>
          <w:p w:rsidR="003B50DB" w:rsidRPr="00924028" w:rsidRDefault="003B50DB" w:rsidP="003B50D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24028">
              <w:rPr>
                <w:sz w:val="20"/>
                <w:szCs w:val="20"/>
              </w:rPr>
              <w:t>Окончание реализации</w:t>
            </w:r>
          </w:p>
        </w:tc>
        <w:tc>
          <w:tcPr>
            <w:tcW w:w="1722" w:type="dxa"/>
          </w:tcPr>
          <w:p w:rsidR="003B50DB" w:rsidRPr="00924028" w:rsidRDefault="003B50DB" w:rsidP="003B50D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24028">
              <w:rPr>
                <w:sz w:val="20"/>
                <w:szCs w:val="20"/>
              </w:rPr>
              <w:t>запланированные</w:t>
            </w:r>
          </w:p>
        </w:tc>
        <w:tc>
          <w:tcPr>
            <w:tcW w:w="1715" w:type="dxa"/>
          </w:tcPr>
          <w:p w:rsidR="003B50DB" w:rsidRPr="00924028" w:rsidRDefault="003B50DB" w:rsidP="003B50D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24028">
              <w:rPr>
                <w:sz w:val="20"/>
                <w:szCs w:val="20"/>
              </w:rPr>
              <w:t>достигнутые</w:t>
            </w:r>
          </w:p>
        </w:tc>
        <w:tc>
          <w:tcPr>
            <w:tcW w:w="1355" w:type="dxa"/>
            <w:vMerge/>
          </w:tcPr>
          <w:p w:rsidR="003B50DB" w:rsidRPr="00924028" w:rsidRDefault="003B50DB" w:rsidP="003B50D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3B50DB" w:rsidRPr="00924028" w:rsidTr="000D6D9A">
        <w:tc>
          <w:tcPr>
            <w:tcW w:w="15365" w:type="dxa"/>
            <w:gridSpan w:val="10"/>
          </w:tcPr>
          <w:p w:rsidR="003B50DB" w:rsidRPr="00924028" w:rsidRDefault="007F2286" w:rsidP="00910D8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F2286">
              <w:rPr>
                <w:color w:val="000000" w:themeColor="text1"/>
                <w:sz w:val="20"/>
                <w:szCs w:val="20"/>
              </w:rPr>
              <w:t>«Развитие хоккея с шайбой в Саткинс</w:t>
            </w:r>
            <w:r w:rsidR="002C2D90">
              <w:rPr>
                <w:color w:val="000000" w:themeColor="text1"/>
                <w:sz w:val="20"/>
                <w:szCs w:val="20"/>
              </w:rPr>
              <w:t xml:space="preserve">ком городском поселении» </w:t>
            </w:r>
          </w:p>
        </w:tc>
      </w:tr>
      <w:tr w:rsidR="00AF0864" w:rsidRPr="00924028" w:rsidTr="0082650D">
        <w:tc>
          <w:tcPr>
            <w:tcW w:w="534" w:type="dxa"/>
            <w:vMerge w:val="restart"/>
          </w:tcPr>
          <w:p w:rsidR="00AF0864" w:rsidRPr="00924028" w:rsidRDefault="00AF0864" w:rsidP="005375BD">
            <w:pPr>
              <w:spacing w:line="360" w:lineRule="auto"/>
              <w:rPr>
                <w:sz w:val="20"/>
                <w:szCs w:val="20"/>
              </w:rPr>
            </w:pPr>
            <w:r w:rsidRPr="00924028">
              <w:rPr>
                <w:sz w:val="20"/>
                <w:szCs w:val="20"/>
              </w:rPr>
              <w:t>1.1</w:t>
            </w:r>
          </w:p>
        </w:tc>
        <w:tc>
          <w:tcPr>
            <w:tcW w:w="3543" w:type="dxa"/>
            <w:vMerge w:val="restart"/>
          </w:tcPr>
          <w:p w:rsidR="00E3174D" w:rsidRPr="00E3174D" w:rsidRDefault="00E3174D" w:rsidP="00E3174D">
            <w:pPr>
              <w:spacing w:line="360" w:lineRule="auto"/>
              <w:ind w:right="140"/>
              <w:jc w:val="both"/>
              <w:rPr>
                <w:sz w:val="20"/>
                <w:szCs w:val="20"/>
              </w:rPr>
            </w:pPr>
            <w:r w:rsidRPr="00E3174D">
              <w:rPr>
                <w:sz w:val="20"/>
                <w:szCs w:val="20"/>
              </w:rPr>
              <w:t>Предоставление субсидии некоммерческим организациям, не являющимся муниципальными учреждениями, осуществляющими деятельность в области физической культуры и спорта по виду спорта «хоккей с шайбой» в Саткинском городском поселении:</w:t>
            </w:r>
          </w:p>
          <w:p w:rsidR="00E3174D" w:rsidRPr="00E3174D" w:rsidRDefault="00E3174D" w:rsidP="00E3174D">
            <w:pPr>
              <w:spacing w:line="360" w:lineRule="auto"/>
              <w:ind w:right="140"/>
              <w:jc w:val="both"/>
              <w:rPr>
                <w:sz w:val="20"/>
                <w:szCs w:val="20"/>
              </w:rPr>
            </w:pPr>
            <w:r w:rsidRPr="00E3174D">
              <w:rPr>
                <w:sz w:val="20"/>
                <w:szCs w:val="20"/>
              </w:rPr>
              <w:t>- на подготовку и проведение физкультурно-оздоровительных и спортивных мероприятий;</w:t>
            </w:r>
          </w:p>
          <w:p w:rsidR="00E3174D" w:rsidRPr="00E3174D" w:rsidRDefault="00E3174D" w:rsidP="00E3174D">
            <w:pPr>
              <w:spacing w:line="360" w:lineRule="auto"/>
              <w:ind w:right="140"/>
              <w:jc w:val="both"/>
              <w:rPr>
                <w:sz w:val="20"/>
                <w:szCs w:val="20"/>
              </w:rPr>
            </w:pPr>
            <w:r w:rsidRPr="00E3174D">
              <w:rPr>
                <w:sz w:val="20"/>
                <w:szCs w:val="20"/>
              </w:rPr>
              <w:t xml:space="preserve">- оплата командировочных и транспортных расходов;  </w:t>
            </w:r>
          </w:p>
          <w:p w:rsidR="00E3174D" w:rsidRPr="00E3174D" w:rsidRDefault="00E3174D" w:rsidP="00E3174D">
            <w:pPr>
              <w:spacing w:line="360" w:lineRule="auto"/>
              <w:ind w:right="140"/>
              <w:jc w:val="both"/>
              <w:rPr>
                <w:sz w:val="20"/>
                <w:szCs w:val="20"/>
              </w:rPr>
            </w:pPr>
            <w:r w:rsidRPr="00E3174D">
              <w:rPr>
                <w:sz w:val="20"/>
                <w:szCs w:val="20"/>
              </w:rPr>
              <w:t xml:space="preserve">- оплата услуг связи; </w:t>
            </w:r>
          </w:p>
          <w:p w:rsidR="00E3174D" w:rsidRPr="00E3174D" w:rsidRDefault="00E3174D" w:rsidP="00E3174D">
            <w:pPr>
              <w:spacing w:line="360" w:lineRule="auto"/>
              <w:ind w:right="140"/>
              <w:jc w:val="both"/>
              <w:rPr>
                <w:sz w:val="20"/>
                <w:szCs w:val="20"/>
              </w:rPr>
            </w:pPr>
            <w:r w:rsidRPr="00E3174D">
              <w:rPr>
                <w:sz w:val="20"/>
                <w:szCs w:val="20"/>
              </w:rPr>
              <w:t xml:space="preserve">- оплата медикаментов; </w:t>
            </w:r>
          </w:p>
          <w:p w:rsidR="00E3174D" w:rsidRPr="00E3174D" w:rsidRDefault="00E3174D" w:rsidP="00E3174D">
            <w:pPr>
              <w:spacing w:line="360" w:lineRule="auto"/>
              <w:ind w:right="140"/>
              <w:jc w:val="both"/>
              <w:rPr>
                <w:sz w:val="20"/>
                <w:szCs w:val="20"/>
              </w:rPr>
            </w:pPr>
            <w:r w:rsidRPr="00E3174D">
              <w:rPr>
                <w:sz w:val="20"/>
                <w:szCs w:val="20"/>
              </w:rPr>
              <w:t xml:space="preserve">- приобретение ГСМ и запасных частей по арендованным </w:t>
            </w:r>
            <w:r w:rsidRPr="00E3174D">
              <w:rPr>
                <w:sz w:val="20"/>
                <w:szCs w:val="20"/>
              </w:rPr>
              <w:lastRenderedPageBreak/>
              <w:t>транспортным средствам;</w:t>
            </w:r>
          </w:p>
          <w:p w:rsidR="00AF0864" w:rsidRPr="00924028" w:rsidRDefault="00E3174D" w:rsidP="00E3174D">
            <w:pPr>
              <w:tabs>
                <w:tab w:val="left" w:pos="142"/>
                <w:tab w:val="left" w:pos="709"/>
                <w:tab w:val="left" w:pos="851"/>
                <w:tab w:val="left" w:pos="993"/>
              </w:tabs>
              <w:spacing w:line="360" w:lineRule="auto"/>
              <w:ind w:right="56"/>
              <w:jc w:val="both"/>
              <w:rPr>
                <w:sz w:val="20"/>
                <w:szCs w:val="20"/>
              </w:rPr>
            </w:pPr>
            <w:r w:rsidRPr="00E3174D">
              <w:rPr>
                <w:sz w:val="20"/>
                <w:szCs w:val="20"/>
              </w:rPr>
              <w:t>- приобретение спортивной формы, спортивного инвентаря и оборудования, необходимого для проведения мероприятий.</w:t>
            </w:r>
          </w:p>
        </w:tc>
        <w:tc>
          <w:tcPr>
            <w:tcW w:w="1416" w:type="dxa"/>
          </w:tcPr>
          <w:p w:rsidR="00AF0864" w:rsidRPr="00924028" w:rsidRDefault="00AF0864" w:rsidP="005375B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МКУ «Управление по ФК и</w:t>
            </w:r>
            <w:proofErr w:type="gramStart"/>
            <w:r>
              <w:rPr>
                <w:sz w:val="20"/>
                <w:szCs w:val="20"/>
              </w:rPr>
              <w:t xml:space="preserve"> С</w:t>
            </w:r>
            <w:proofErr w:type="gramEnd"/>
            <w:r>
              <w:rPr>
                <w:sz w:val="20"/>
                <w:szCs w:val="20"/>
              </w:rPr>
              <w:t xml:space="preserve"> СМР»</w:t>
            </w:r>
          </w:p>
        </w:tc>
        <w:tc>
          <w:tcPr>
            <w:tcW w:w="1275" w:type="dxa"/>
          </w:tcPr>
          <w:p w:rsidR="00AF0864" w:rsidRPr="00924028" w:rsidRDefault="00AF0864" w:rsidP="00E3174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</w:t>
            </w:r>
            <w:r w:rsidR="00E3174D">
              <w:rPr>
                <w:sz w:val="20"/>
                <w:szCs w:val="20"/>
              </w:rPr>
              <w:t>1</w:t>
            </w:r>
          </w:p>
        </w:tc>
        <w:tc>
          <w:tcPr>
            <w:tcW w:w="1274" w:type="dxa"/>
          </w:tcPr>
          <w:p w:rsidR="00AF0864" w:rsidRPr="005375BD" w:rsidRDefault="00AF0864" w:rsidP="00E3174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</w:t>
            </w:r>
            <w:r w:rsidR="00E3174D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AF0864" w:rsidRPr="00924028" w:rsidRDefault="00AF0864" w:rsidP="00E3174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</w:t>
            </w:r>
            <w:r w:rsidR="00E3174D">
              <w:rPr>
                <w:sz w:val="20"/>
                <w:szCs w:val="20"/>
              </w:rPr>
              <w:t>1</w:t>
            </w:r>
          </w:p>
        </w:tc>
        <w:tc>
          <w:tcPr>
            <w:tcW w:w="1256" w:type="dxa"/>
          </w:tcPr>
          <w:p w:rsidR="00AF0864" w:rsidRPr="005375BD" w:rsidRDefault="00AF0864" w:rsidP="00E3174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</w:t>
            </w:r>
            <w:r w:rsidR="00E3174D">
              <w:rPr>
                <w:sz w:val="20"/>
                <w:szCs w:val="20"/>
              </w:rPr>
              <w:t>1</w:t>
            </w:r>
          </w:p>
        </w:tc>
        <w:tc>
          <w:tcPr>
            <w:tcW w:w="1722" w:type="dxa"/>
          </w:tcPr>
          <w:p w:rsidR="00172A5C" w:rsidRPr="00F67F27" w:rsidRDefault="00172A5C" w:rsidP="00172A5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67F27">
              <w:rPr>
                <w:sz w:val="18"/>
                <w:szCs w:val="18"/>
              </w:rPr>
              <w:t>Доля граждан Саткинского городского поселения в возрасте 3-79 лет, систематически занимающихся</w:t>
            </w:r>
          </w:p>
          <w:p w:rsidR="00AF0864" w:rsidRPr="00F67F27" w:rsidRDefault="00172A5C" w:rsidP="00172A5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67F27">
              <w:rPr>
                <w:sz w:val="18"/>
                <w:szCs w:val="18"/>
              </w:rPr>
              <w:t xml:space="preserve">физической культурой и спортом в общей численности граждан в возрасте 3-79 лет Саткинского городского поселения </w:t>
            </w:r>
            <w:r w:rsidR="00195C53" w:rsidRPr="00F67F27">
              <w:rPr>
                <w:sz w:val="18"/>
                <w:szCs w:val="18"/>
              </w:rPr>
              <w:t>– 1</w:t>
            </w:r>
            <w:r w:rsidRPr="00F67F27">
              <w:rPr>
                <w:sz w:val="18"/>
                <w:szCs w:val="18"/>
              </w:rPr>
              <w:t>5,0</w:t>
            </w:r>
            <w:r w:rsidR="00AF0864" w:rsidRPr="00F67F27">
              <w:rPr>
                <w:sz w:val="18"/>
                <w:szCs w:val="18"/>
              </w:rPr>
              <w:t xml:space="preserve"> процента</w:t>
            </w:r>
          </w:p>
        </w:tc>
        <w:tc>
          <w:tcPr>
            <w:tcW w:w="1715" w:type="dxa"/>
          </w:tcPr>
          <w:p w:rsidR="00F67F27" w:rsidRPr="00F67F27" w:rsidRDefault="00F67F27" w:rsidP="00F67F2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67F27">
              <w:rPr>
                <w:sz w:val="18"/>
                <w:szCs w:val="18"/>
              </w:rPr>
              <w:t>Доля граждан Саткинского городского поселения в возрасте 3-79 лет, систематически занимающихся</w:t>
            </w:r>
          </w:p>
          <w:p w:rsidR="00AF0864" w:rsidRPr="00F67F27" w:rsidRDefault="00F67F27" w:rsidP="00F67F2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67F27">
              <w:rPr>
                <w:sz w:val="18"/>
                <w:szCs w:val="18"/>
              </w:rPr>
              <w:t>физической культурой и спортом в общей численности граждан в возрасте 3-79 лет Саткинского городского поселения – 15,0 процента</w:t>
            </w:r>
          </w:p>
        </w:tc>
        <w:tc>
          <w:tcPr>
            <w:tcW w:w="1355" w:type="dxa"/>
          </w:tcPr>
          <w:p w:rsidR="00AF0864" w:rsidRPr="00924028" w:rsidRDefault="00AF0864" w:rsidP="005375B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Выполнено</w:t>
            </w:r>
          </w:p>
        </w:tc>
      </w:tr>
      <w:tr w:rsidR="005375BD" w:rsidRPr="00924028" w:rsidTr="0082650D">
        <w:tc>
          <w:tcPr>
            <w:tcW w:w="534" w:type="dxa"/>
            <w:vMerge/>
          </w:tcPr>
          <w:p w:rsidR="005375BD" w:rsidRPr="00924028" w:rsidRDefault="005375BD" w:rsidP="005375B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5375BD" w:rsidRPr="00986303" w:rsidRDefault="005375BD" w:rsidP="005375BD">
            <w:pPr>
              <w:spacing w:line="360" w:lineRule="auto"/>
              <w:ind w:right="140"/>
              <w:jc w:val="both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5375BD" w:rsidRDefault="005375BD" w:rsidP="005375B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375BD" w:rsidRDefault="005375BD" w:rsidP="005375B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5375BD" w:rsidRPr="005375BD" w:rsidRDefault="005375BD" w:rsidP="005375B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375BD" w:rsidRPr="005375BD" w:rsidRDefault="005375BD" w:rsidP="005375BD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</w:tcPr>
          <w:p w:rsidR="005375BD" w:rsidRPr="005375BD" w:rsidRDefault="005375BD" w:rsidP="005375BD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F67F27" w:rsidRPr="00F67F27" w:rsidRDefault="00F67F27" w:rsidP="00F67F2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67F27">
              <w:rPr>
                <w:sz w:val="18"/>
                <w:szCs w:val="18"/>
              </w:rPr>
              <w:t xml:space="preserve">Уровень обеспеченности </w:t>
            </w:r>
            <w:r w:rsidRPr="00F67F27">
              <w:rPr>
                <w:sz w:val="18"/>
                <w:szCs w:val="18"/>
              </w:rPr>
              <w:lastRenderedPageBreak/>
              <w:t>граждан спортивными сооружениями,</w:t>
            </w:r>
          </w:p>
          <w:p w:rsidR="005375BD" w:rsidRPr="00F67F27" w:rsidRDefault="00F67F27" w:rsidP="00F67F2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67F27">
              <w:rPr>
                <w:sz w:val="18"/>
                <w:szCs w:val="18"/>
              </w:rPr>
              <w:t xml:space="preserve">исходя из единовременной пропускной способности объектов спорта </w:t>
            </w:r>
            <w:r w:rsidR="005375BD" w:rsidRPr="00F67F27">
              <w:rPr>
                <w:sz w:val="18"/>
                <w:szCs w:val="18"/>
              </w:rPr>
              <w:t>– 10,0 процентов</w:t>
            </w:r>
          </w:p>
        </w:tc>
        <w:tc>
          <w:tcPr>
            <w:tcW w:w="1715" w:type="dxa"/>
          </w:tcPr>
          <w:p w:rsidR="00F67F27" w:rsidRPr="00F67F27" w:rsidRDefault="00F67F27" w:rsidP="00F67F2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67F27">
              <w:rPr>
                <w:sz w:val="18"/>
                <w:szCs w:val="18"/>
              </w:rPr>
              <w:lastRenderedPageBreak/>
              <w:t xml:space="preserve">Уровень обеспеченности </w:t>
            </w:r>
            <w:r w:rsidRPr="00F67F27">
              <w:rPr>
                <w:sz w:val="18"/>
                <w:szCs w:val="18"/>
              </w:rPr>
              <w:lastRenderedPageBreak/>
              <w:t>граждан спортивными сооружениями,</w:t>
            </w:r>
          </w:p>
          <w:p w:rsidR="005375BD" w:rsidRPr="00F67F27" w:rsidRDefault="00F67F27" w:rsidP="00F67F2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67F27">
              <w:rPr>
                <w:sz w:val="18"/>
                <w:szCs w:val="18"/>
              </w:rPr>
              <w:t>исходя из единовременной пропускной способности объектов спорта – 10,0 процентов</w:t>
            </w:r>
          </w:p>
        </w:tc>
        <w:tc>
          <w:tcPr>
            <w:tcW w:w="1355" w:type="dxa"/>
          </w:tcPr>
          <w:p w:rsidR="005375BD" w:rsidRDefault="005375BD" w:rsidP="005375B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5375BD" w:rsidRPr="00924028" w:rsidTr="0082650D">
        <w:tc>
          <w:tcPr>
            <w:tcW w:w="534" w:type="dxa"/>
            <w:vMerge/>
          </w:tcPr>
          <w:p w:rsidR="005375BD" w:rsidRPr="00924028" w:rsidRDefault="005375BD" w:rsidP="005375B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5375BD" w:rsidRPr="00986303" w:rsidRDefault="005375BD" w:rsidP="005375BD">
            <w:pPr>
              <w:spacing w:line="360" w:lineRule="auto"/>
              <w:ind w:right="140"/>
              <w:jc w:val="both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5375BD" w:rsidRDefault="005375BD" w:rsidP="005375B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375BD" w:rsidRDefault="005375BD" w:rsidP="005375B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5375BD" w:rsidRPr="005375BD" w:rsidRDefault="005375BD" w:rsidP="005375B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375BD" w:rsidRPr="005375BD" w:rsidRDefault="005375BD" w:rsidP="005375BD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</w:tcPr>
          <w:p w:rsidR="005375BD" w:rsidRPr="005375BD" w:rsidRDefault="005375BD" w:rsidP="005375BD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5375BD" w:rsidRPr="00F67F27" w:rsidRDefault="00F67F27" w:rsidP="005375B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67F27">
              <w:rPr>
                <w:sz w:val="18"/>
                <w:szCs w:val="18"/>
              </w:rPr>
              <w:t>Количество проведенных спортивно-массовых мероприятий и соревнований по видам спорта в Саткинском городском поселении</w:t>
            </w:r>
            <w:r w:rsidR="009712DF" w:rsidRPr="00F67F27">
              <w:rPr>
                <w:sz w:val="18"/>
                <w:szCs w:val="18"/>
              </w:rPr>
              <w:t xml:space="preserve"> -</w:t>
            </w:r>
            <w:r w:rsidR="00195C53" w:rsidRPr="00F67F27">
              <w:rPr>
                <w:sz w:val="18"/>
                <w:szCs w:val="18"/>
              </w:rPr>
              <w:t xml:space="preserve"> 40</w:t>
            </w:r>
            <w:r w:rsidR="005375BD" w:rsidRPr="00F67F27">
              <w:rPr>
                <w:sz w:val="18"/>
                <w:szCs w:val="18"/>
              </w:rPr>
              <w:t xml:space="preserve"> единиц</w:t>
            </w:r>
          </w:p>
        </w:tc>
        <w:tc>
          <w:tcPr>
            <w:tcW w:w="1715" w:type="dxa"/>
          </w:tcPr>
          <w:p w:rsidR="005375BD" w:rsidRPr="00F67F27" w:rsidRDefault="00F67F27" w:rsidP="005375B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67F27">
              <w:rPr>
                <w:sz w:val="18"/>
                <w:szCs w:val="18"/>
              </w:rPr>
              <w:t>Количество проведенных спортивно-массовых мероприятий и соревнований по видам спорта в Саткинском городском поселении - 40 единиц</w:t>
            </w:r>
          </w:p>
        </w:tc>
        <w:tc>
          <w:tcPr>
            <w:tcW w:w="1355" w:type="dxa"/>
          </w:tcPr>
          <w:p w:rsidR="005375BD" w:rsidRDefault="005375BD" w:rsidP="005375B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E47A16" w:rsidRPr="00924028" w:rsidTr="000D6D9A">
        <w:tc>
          <w:tcPr>
            <w:tcW w:w="534" w:type="dxa"/>
            <w:vMerge/>
          </w:tcPr>
          <w:p w:rsidR="00E47A16" w:rsidRPr="00924028" w:rsidRDefault="00E47A16" w:rsidP="003B50D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E47A16" w:rsidRPr="00924028" w:rsidRDefault="00E47A16" w:rsidP="003B50D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Проблемы, возникшие в ходе реализации мероприятия</w:t>
            </w:r>
          </w:p>
        </w:tc>
        <w:tc>
          <w:tcPr>
            <w:tcW w:w="11288" w:type="dxa"/>
            <w:gridSpan w:val="8"/>
          </w:tcPr>
          <w:p w:rsidR="00E47A16" w:rsidRPr="00924028" w:rsidRDefault="00E47A16" w:rsidP="003B50D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91D87" w:rsidRPr="00924028" w:rsidTr="000D6D9A">
        <w:tc>
          <w:tcPr>
            <w:tcW w:w="534" w:type="dxa"/>
          </w:tcPr>
          <w:p w:rsidR="00F91D87" w:rsidRDefault="00F91D87" w:rsidP="003B50D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831" w:type="dxa"/>
            <w:gridSpan w:val="9"/>
          </w:tcPr>
          <w:p w:rsidR="00F91D87" w:rsidRDefault="00F91D87" w:rsidP="00F91D8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подпрогр</w:t>
            </w:r>
            <w:r w:rsidR="000D6D9A">
              <w:rPr>
                <w:sz w:val="20"/>
                <w:szCs w:val="20"/>
              </w:rPr>
              <w:t>амме: количество мероприятий – 1</w:t>
            </w:r>
            <w:r>
              <w:rPr>
                <w:sz w:val="20"/>
                <w:szCs w:val="20"/>
              </w:rPr>
              <w:t>;</w:t>
            </w:r>
          </w:p>
          <w:p w:rsidR="00F91D87" w:rsidRDefault="000D6D9A" w:rsidP="00F91D8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Выполнено – 1</w:t>
            </w:r>
            <w:r w:rsidR="00F91D87">
              <w:rPr>
                <w:sz w:val="20"/>
                <w:szCs w:val="20"/>
              </w:rPr>
              <w:t>;</w:t>
            </w:r>
          </w:p>
          <w:p w:rsidR="00F91D87" w:rsidRDefault="00F91D87" w:rsidP="003B50D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выполнено – 0.</w:t>
            </w:r>
          </w:p>
        </w:tc>
      </w:tr>
    </w:tbl>
    <w:p w:rsidR="00F67F27" w:rsidRDefault="00F67F27" w:rsidP="00E45645">
      <w:pPr>
        <w:spacing w:line="360" w:lineRule="auto"/>
        <w:jc w:val="center"/>
      </w:pPr>
    </w:p>
    <w:p w:rsidR="00E45645" w:rsidRDefault="00E45645" w:rsidP="00E45645">
      <w:pPr>
        <w:spacing w:line="360" w:lineRule="auto"/>
        <w:jc w:val="center"/>
      </w:pPr>
      <w:r>
        <w:t>Анализ факторов, повлиявших на ход реализации муниципальной программы</w:t>
      </w:r>
    </w:p>
    <w:p w:rsidR="00E45645" w:rsidRDefault="00F91D87" w:rsidP="00F67F27">
      <w:pPr>
        <w:spacing w:line="360" w:lineRule="auto"/>
        <w:jc w:val="both"/>
      </w:pPr>
      <w:r>
        <w:tab/>
      </w:r>
      <w:r w:rsidR="0009001E">
        <w:t>В</w:t>
      </w:r>
      <w:r w:rsidR="000D6D9A">
        <w:t xml:space="preserve"> ходе реализации мероприятий </w:t>
      </w:r>
      <w:r w:rsidR="0009001E">
        <w:t xml:space="preserve">программы </w:t>
      </w:r>
      <w:r w:rsidR="000D6D9A">
        <w:t>запланированное мероприятие было выполнено в полном объеме.</w:t>
      </w:r>
    </w:p>
    <w:p w:rsidR="00F67F27" w:rsidRDefault="00F67F27" w:rsidP="00315362">
      <w:pPr>
        <w:spacing w:line="360" w:lineRule="auto"/>
        <w:jc w:val="center"/>
      </w:pPr>
    </w:p>
    <w:p w:rsidR="00E45645" w:rsidRDefault="000D0FDB" w:rsidP="00315362">
      <w:pPr>
        <w:spacing w:line="360" w:lineRule="auto"/>
        <w:jc w:val="center"/>
      </w:pPr>
      <w:r>
        <w:lastRenderedPageBreak/>
        <w:t xml:space="preserve">РАЗДЕЛ 3: </w:t>
      </w:r>
      <w:r w:rsidR="00E45645">
        <w:t xml:space="preserve">Данные об использовании бюджетных ассигнований </w:t>
      </w:r>
      <w:r w:rsidR="00F5798B">
        <w:t xml:space="preserve">и иных средств </w:t>
      </w:r>
      <w:r w:rsidR="00E45645">
        <w:t>на выполнение мероприятий муниципальной программы</w:t>
      </w:r>
    </w:p>
    <w:p w:rsidR="00E45645" w:rsidRDefault="00C9490A" w:rsidP="00E45645">
      <w:pPr>
        <w:spacing w:line="360" w:lineRule="auto"/>
      </w:pPr>
      <w:r>
        <w:t>Таблица – 3</w:t>
      </w:r>
      <w:r w:rsidR="00E45645">
        <w:t xml:space="preserve"> Данные об использовании бюджетных ассигнований</w:t>
      </w:r>
      <w:r>
        <w:t xml:space="preserve"> и иных средств</w:t>
      </w:r>
      <w:r w:rsidR="00E45645">
        <w:t xml:space="preserve"> на выполнение мероприятий муниципальной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9"/>
        <w:gridCol w:w="4578"/>
        <w:gridCol w:w="2559"/>
        <w:gridCol w:w="2559"/>
        <w:gridCol w:w="2559"/>
        <w:gridCol w:w="2559"/>
      </w:tblGrid>
      <w:tr w:rsidR="00494B73" w:rsidRPr="00DF7F9C" w:rsidTr="00745E57">
        <w:tc>
          <w:tcPr>
            <w:tcW w:w="539" w:type="dxa"/>
            <w:vMerge w:val="restart"/>
          </w:tcPr>
          <w:p w:rsidR="00494B73" w:rsidRPr="00DF7F9C" w:rsidRDefault="00494B73" w:rsidP="00E45645">
            <w:pPr>
              <w:spacing w:line="360" w:lineRule="auto"/>
              <w:rPr>
                <w:sz w:val="20"/>
                <w:szCs w:val="20"/>
              </w:rPr>
            </w:pPr>
            <w:r w:rsidRPr="00DF7F9C">
              <w:rPr>
                <w:sz w:val="20"/>
                <w:szCs w:val="20"/>
              </w:rPr>
              <w:t xml:space="preserve">№ </w:t>
            </w:r>
            <w:proofErr w:type="gramStart"/>
            <w:r w:rsidRPr="00DF7F9C">
              <w:rPr>
                <w:sz w:val="20"/>
                <w:szCs w:val="20"/>
              </w:rPr>
              <w:t>п</w:t>
            </w:r>
            <w:proofErr w:type="gramEnd"/>
            <w:r w:rsidRPr="00DF7F9C">
              <w:rPr>
                <w:sz w:val="20"/>
                <w:szCs w:val="20"/>
              </w:rPr>
              <w:t>/п</w:t>
            </w:r>
          </w:p>
        </w:tc>
        <w:tc>
          <w:tcPr>
            <w:tcW w:w="4578" w:type="dxa"/>
            <w:vMerge w:val="restart"/>
          </w:tcPr>
          <w:p w:rsidR="00494B73" w:rsidRPr="00DF7F9C" w:rsidRDefault="00DF7F9C" w:rsidP="00494B7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F7F9C">
              <w:rPr>
                <w:sz w:val="20"/>
                <w:szCs w:val="20"/>
              </w:rPr>
              <w:t>Наименование муниципальной программы (подпрограммы, ведомственной программы, направлений отдельных мероприятий муниципальной программы)</w:t>
            </w:r>
          </w:p>
        </w:tc>
        <w:tc>
          <w:tcPr>
            <w:tcW w:w="2559" w:type="dxa"/>
            <w:vMerge w:val="restart"/>
          </w:tcPr>
          <w:p w:rsidR="00494B73" w:rsidRPr="00DF7F9C" w:rsidRDefault="00494B73" w:rsidP="00494B7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F7F9C">
              <w:rPr>
                <w:sz w:val="20"/>
                <w:szCs w:val="20"/>
              </w:rPr>
              <w:t>Источники ресурсного обеспечения</w:t>
            </w:r>
          </w:p>
        </w:tc>
        <w:tc>
          <w:tcPr>
            <w:tcW w:w="5118" w:type="dxa"/>
            <w:gridSpan w:val="2"/>
          </w:tcPr>
          <w:p w:rsidR="00494B73" w:rsidRPr="00DF7F9C" w:rsidRDefault="00494B73" w:rsidP="00494B7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F7F9C">
              <w:rPr>
                <w:sz w:val="20"/>
                <w:szCs w:val="20"/>
              </w:rPr>
              <w:t>Объем финансирования, тыс. рублей</w:t>
            </w:r>
          </w:p>
        </w:tc>
        <w:tc>
          <w:tcPr>
            <w:tcW w:w="2559" w:type="dxa"/>
            <w:vMerge w:val="restart"/>
          </w:tcPr>
          <w:p w:rsidR="00494B73" w:rsidRPr="00DF7F9C" w:rsidRDefault="00494B73" w:rsidP="00494B7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F7F9C">
              <w:rPr>
                <w:sz w:val="20"/>
                <w:szCs w:val="20"/>
              </w:rPr>
              <w:t xml:space="preserve">Причины отклонения фактического финансирования </w:t>
            </w:r>
            <w:proofErr w:type="gramStart"/>
            <w:r w:rsidRPr="00DF7F9C">
              <w:rPr>
                <w:sz w:val="20"/>
                <w:szCs w:val="20"/>
              </w:rPr>
              <w:t>от</w:t>
            </w:r>
            <w:proofErr w:type="gramEnd"/>
            <w:r w:rsidRPr="00DF7F9C">
              <w:rPr>
                <w:sz w:val="20"/>
                <w:szCs w:val="20"/>
              </w:rPr>
              <w:t xml:space="preserve"> планового</w:t>
            </w:r>
          </w:p>
        </w:tc>
      </w:tr>
      <w:tr w:rsidR="00494B73" w:rsidRPr="00DF7F9C" w:rsidTr="00745E57">
        <w:tc>
          <w:tcPr>
            <w:tcW w:w="539" w:type="dxa"/>
            <w:vMerge/>
          </w:tcPr>
          <w:p w:rsidR="00494B73" w:rsidRPr="00DF7F9C" w:rsidRDefault="00494B73" w:rsidP="00E4564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578" w:type="dxa"/>
            <w:vMerge/>
          </w:tcPr>
          <w:p w:rsidR="00494B73" w:rsidRPr="00DF7F9C" w:rsidRDefault="00494B73" w:rsidP="00E4564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59" w:type="dxa"/>
            <w:vMerge/>
          </w:tcPr>
          <w:p w:rsidR="00494B73" w:rsidRPr="00DF7F9C" w:rsidRDefault="00494B73" w:rsidP="00E4564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59" w:type="dxa"/>
          </w:tcPr>
          <w:p w:rsidR="00494B73" w:rsidRPr="00DF7F9C" w:rsidRDefault="00494B73" w:rsidP="00494B7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F7F9C">
              <w:rPr>
                <w:sz w:val="20"/>
                <w:szCs w:val="20"/>
              </w:rPr>
              <w:t>план</w:t>
            </w:r>
          </w:p>
        </w:tc>
        <w:tc>
          <w:tcPr>
            <w:tcW w:w="2559" w:type="dxa"/>
          </w:tcPr>
          <w:p w:rsidR="00494B73" w:rsidRPr="00DF7F9C" w:rsidRDefault="00494B73" w:rsidP="00494B7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F7F9C">
              <w:rPr>
                <w:sz w:val="20"/>
                <w:szCs w:val="20"/>
              </w:rPr>
              <w:t>факт</w:t>
            </w:r>
          </w:p>
        </w:tc>
        <w:tc>
          <w:tcPr>
            <w:tcW w:w="2559" w:type="dxa"/>
            <w:vMerge/>
          </w:tcPr>
          <w:p w:rsidR="00494B73" w:rsidRPr="00DF7F9C" w:rsidRDefault="00494B73" w:rsidP="00E4564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D47371" w:rsidRPr="00DF7F9C" w:rsidTr="00745E57">
        <w:tc>
          <w:tcPr>
            <w:tcW w:w="539" w:type="dxa"/>
            <w:vMerge w:val="restart"/>
          </w:tcPr>
          <w:p w:rsidR="00D47371" w:rsidRPr="00DF7F9C" w:rsidRDefault="00D47371" w:rsidP="00E4564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578" w:type="dxa"/>
            <w:vMerge w:val="restart"/>
          </w:tcPr>
          <w:p w:rsidR="00D47371" w:rsidRPr="00DF7F9C" w:rsidRDefault="00D47371" w:rsidP="00AF0864">
            <w:pPr>
              <w:spacing w:line="360" w:lineRule="auto"/>
              <w:rPr>
                <w:sz w:val="20"/>
                <w:szCs w:val="20"/>
              </w:rPr>
            </w:pPr>
            <w:r w:rsidRPr="007F2286">
              <w:rPr>
                <w:color w:val="000000" w:themeColor="text1"/>
                <w:sz w:val="20"/>
                <w:szCs w:val="20"/>
              </w:rPr>
              <w:t>«Развитие хоккея с шайбой в Саткинс</w:t>
            </w:r>
            <w:r w:rsidR="005375BD">
              <w:rPr>
                <w:color w:val="000000" w:themeColor="text1"/>
                <w:sz w:val="20"/>
                <w:szCs w:val="20"/>
              </w:rPr>
              <w:t xml:space="preserve">ком городском поселении» </w:t>
            </w:r>
          </w:p>
        </w:tc>
        <w:tc>
          <w:tcPr>
            <w:tcW w:w="2559" w:type="dxa"/>
          </w:tcPr>
          <w:p w:rsidR="00D47371" w:rsidRPr="00745E57" w:rsidRDefault="00D47371" w:rsidP="00E45645">
            <w:pPr>
              <w:spacing w:line="360" w:lineRule="auto"/>
              <w:rPr>
                <w:b/>
                <w:sz w:val="20"/>
                <w:szCs w:val="20"/>
              </w:rPr>
            </w:pPr>
            <w:r w:rsidRPr="00745E57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2559" w:type="dxa"/>
          </w:tcPr>
          <w:p w:rsidR="00D47371" w:rsidRPr="00745E57" w:rsidRDefault="00D47371" w:rsidP="005375B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</w:t>
            </w:r>
            <w:r w:rsidR="005375BD">
              <w:rPr>
                <w:b/>
                <w:sz w:val="20"/>
                <w:szCs w:val="20"/>
              </w:rPr>
              <w:t>00</w:t>
            </w:r>
            <w:r>
              <w:rPr>
                <w:b/>
                <w:sz w:val="20"/>
                <w:szCs w:val="20"/>
              </w:rPr>
              <w:t>0,0</w:t>
            </w:r>
            <w:r w:rsidR="005375B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559" w:type="dxa"/>
          </w:tcPr>
          <w:p w:rsidR="00D47371" w:rsidRPr="00745E57" w:rsidRDefault="00D47371" w:rsidP="005375B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</w:t>
            </w:r>
            <w:r w:rsidR="005375BD">
              <w:rPr>
                <w:b/>
                <w:sz w:val="20"/>
                <w:szCs w:val="20"/>
              </w:rPr>
              <w:t>00</w:t>
            </w:r>
            <w:r>
              <w:rPr>
                <w:b/>
                <w:sz w:val="20"/>
                <w:szCs w:val="20"/>
              </w:rPr>
              <w:t>0,0</w:t>
            </w:r>
            <w:r w:rsidR="005375B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559" w:type="dxa"/>
            <w:vMerge w:val="restart"/>
          </w:tcPr>
          <w:p w:rsidR="00D47371" w:rsidRPr="00745E57" w:rsidRDefault="00D47371" w:rsidP="00E4564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D47371" w:rsidRPr="00DF7F9C" w:rsidTr="00745E57">
        <w:tc>
          <w:tcPr>
            <w:tcW w:w="539" w:type="dxa"/>
            <w:vMerge/>
          </w:tcPr>
          <w:p w:rsidR="00D47371" w:rsidRPr="00DF7F9C" w:rsidRDefault="00D47371" w:rsidP="00E4564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578" w:type="dxa"/>
            <w:vMerge/>
          </w:tcPr>
          <w:p w:rsidR="00D47371" w:rsidRPr="00DF7F9C" w:rsidRDefault="00D47371" w:rsidP="00E4564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59" w:type="dxa"/>
          </w:tcPr>
          <w:p w:rsidR="00D47371" w:rsidRPr="00DF7F9C" w:rsidRDefault="00D47371" w:rsidP="0076394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Саткинского </w:t>
            </w:r>
            <w:r w:rsidR="00763944">
              <w:rPr>
                <w:sz w:val="20"/>
                <w:szCs w:val="20"/>
              </w:rPr>
              <w:t>городского поселения</w:t>
            </w:r>
          </w:p>
        </w:tc>
        <w:tc>
          <w:tcPr>
            <w:tcW w:w="2559" w:type="dxa"/>
          </w:tcPr>
          <w:p w:rsidR="00D47371" w:rsidRPr="004C50FE" w:rsidRDefault="00D47371" w:rsidP="005375B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</w:t>
            </w:r>
            <w:r w:rsidR="005375BD">
              <w:rPr>
                <w:sz w:val="20"/>
                <w:szCs w:val="20"/>
              </w:rPr>
              <w:t>00</w:t>
            </w:r>
            <w:r w:rsidRPr="004C50FE">
              <w:rPr>
                <w:sz w:val="20"/>
                <w:szCs w:val="20"/>
              </w:rPr>
              <w:t>0,0</w:t>
            </w:r>
            <w:r w:rsidR="005375BD">
              <w:rPr>
                <w:sz w:val="20"/>
                <w:szCs w:val="20"/>
              </w:rPr>
              <w:t>0</w:t>
            </w:r>
          </w:p>
        </w:tc>
        <w:tc>
          <w:tcPr>
            <w:tcW w:w="2559" w:type="dxa"/>
          </w:tcPr>
          <w:p w:rsidR="00D47371" w:rsidRPr="004C50FE" w:rsidRDefault="00D47371" w:rsidP="005375B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</w:t>
            </w:r>
            <w:r w:rsidR="005375BD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0,0</w:t>
            </w:r>
            <w:r w:rsidR="005375BD">
              <w:rPr>
                <w:sz w:val="20"/>
                <w:szCs w:val="20"/>
              </w:rPr>
              <w:t>0</w:t>
            </w:r>
          </w:p>
        </w:tc>
        <w:tc>
          <w:tcPr>
            <w:tcW w:w="2559" w:type="dxa"/>
            <w:vMerge/>
          </w:tcPr>
          <w:p w:rsidR="00D47371" w:rsidRPr="00DF7F9C" w:rsidRDefault="00D47371" w:rsidP="00E4564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5969E4" w:rsidRPr="00DF7F9C" w:rsidTr="00745E57">
        <w:trPr>
          <w:trHeight w:val="315"/>
        </w:trPr>
        <w:tc>
          <w:tcPr>
            <w:tcW w:w="539" w:type="dxa"/>
            <w:vMerge w:val="restart"/>
          </w:tcPr>
          <w:p w:rsidR="005969E4" w:rsidRPr="00DF7F9C" w:rsidRDefault="000D6D9A" w:rsidP="00E4564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78" w:type="dxa"/>
            <w:vMerge w:val="restart"/>
          </w:tcPr>
          <w:p w:rsidR="00F67F27" w:rsidRPr="00F67F27" w:rsidRDefault="00F67F27" w:rsidP="00F67F27">
            <w:pPr>
              <w:spacing w:line="360" w:lineRule="auto"/>
              <w:ind w:right="140"/>
              <w:jc w:val="both"/>
              <w:rPr>
                <w:sz w:val="20"/>
                <w:szCs w:val="20"/>
              </w:rPr>
            </w:pPr>
            <w:r w:rsidRPr="00F67F27">
              <w:rPr>
                <w:sz w:val="20"/>
                <w:szCs w:val="20"/>
              </w:rPr>
              <w:t>Предоставление субсидии некоммерческим организациям, не являющимся муниципальными учреждениями, осуществляющими деятельность в области физической культуры и спорта по виду спорта «хоккей с шайбой» в Саткинском городском поселении:</w:t>
            </w:r>
          </w:p>
          <w:p w:rsidR="00F67F27" w:rsidRPr="00F67F27" w:rsidRDefault="00F67F27" w:rsidP="00F67F27">
            <w:pPr>
              <w:spacing w:line="360" w:lineRule="auto"/>
              <w:ind w:right="140"/>
              <w:jc w:val="both"/>
              <w:rPr>
                <w:sz w:val="20"/>
                <w:szCs w:val="20"/>
              </w:rPr>
            </w:pPr>
            <w:r w:rsidRPr="00F67F27">
              <w:rPr>
                <w:sz w:val="20"/>
                <w:szCs w:val="20"/>
              </w:rPr>
              <w:t>- на подготовку и проведение физкультурно-оздоровительных и спортивных мероприятий;</w:t>
            </w:r>
          </w:p>
          <w:p w:rsidR="00F67F27" w:rsidRPr="00F67F27" w:rsidRDefault="00F67F27" w:rsidP="00F67F27">
            <w:pPr>
              <w:spacing w:line="360" w:lineRule="auto"/>
              <w:ind w:right="140"/>
              <w:jc w:val="both"/>
              <w:rPr>
                <w:sz w:val="20"/>
                <w:szCs w:val="20"/>
              </w:rPr>
            </w:pPr>
            <w:r w:rsidRPr="00F67F27">
              <w:rPr>
                <w:sz w:val="20"/>
                <w:szCs w:val="20"/>
              </w:rPr>
              <w:t xml:space="preserve">- оплата командировочных и транспортных расходов;  </w:t>
            </w:r>
          </w:p>
          <w:p w:rsidR="00F67F27" w:rsidRPr="00F67F27" w:rsidRDefault="00F67F27" w:rsidP="00F67F27">
            <w:pPr>
              <w:spacing w:line="360" w:lineRule="auto"/>
              <w:ind w:right="140"/>
              <w:jc w:val="both"/>
              <w:rPr>
                <w:sz w:val="20"/>
                <w:szCs w:val="20"/>
              </w:rPr>
            </w:pPr>
            <w:r w:rsidRPr="00F67F27">
              <w:rPr>
                <w:sz w:val="20"/>
                <w:szCs w:val="20"/>
              </w:rPr>
              <w:t xml:space="preserve">- оплата услуг связи; </w:t>
            </w:r>
          </w:p>
          <w:p w:rsidR="00F67F27" w:rsidRPr="00F67F27" w:rsidRDefault="00F67F27" w:rsidP="00F67F27">
            <w:pPr>
              <w:spacing w:line="360" w:lineRule="auto"/>
              <w:ind w:right="140"/>
              <w:jc w:val="both"/>
              <w:rPr>
                <w:sz w:val="20"/>
                <w:szCs w:val="20"/>
              </w:rPr>
            </w:pPr>
            <w:r w:rsidRPr="00F67F27">
              <w:rPr>
                <w:sz w:val="20"/>
                <w:szCs w:val="20"/>
              </w:rPr>
              <w:t xml:space="preserve">- оплата медикаментов; </w:t>
            </w:r>
          </w:p>
          <w:p w:rsidR="00F67F27" w:rsidRPr="00F67F27" w:rsidRDefault="00F67F27" w:rsidP="00F67F27">
            <w:pPr>
              <w:spacing w:line="360" w:lineRule="auto"/>
              <w:ind w:right="140"/>
              <w:jc w:val="both"/>
              <w:rPr>
                <w:sz w:val="20"/>
                <w:szCs w:val="20"/>
              </w:rPr>
            </w:pPr>
            <w:r w:rsidRPr="00F67F27">
              <w:rPr>
                <w:sz w:val="20"/>
                <w:szCs w:val="20"/>
              </w:rPr>
              <w:t>- приобретение ГСМ и запасных частей по арендованным транспортным средствам;</w:t>
            </w:r>
          </w:p>
          <w:p w:rsidR="005969E4" w:rsidRPr="00924028" w:rsidRDefault="00F67F27" w:rsidP="00F67F2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67F27">
              <w:rPr>
                <w:sz w:val="20"/>
                <w:szCs w:val="20"/>
              </w:rPr>
              <w:t>- приобретение спортивной формы, спортивного инвентаря и оборудования, необходимого для проведения мероприятий.</w:t>
            </w:r>
          </w:p>
        </w:tc>
        <w:tc>
          <w:tcPr>
            <w:tcW w:w="2559" w:type="dxa"/>
          </w:tcPr>
          <w:p w:rsidR="005969E4" w:rsidRPr="00745E57" w:rsidRDefault="005969E4" w:rsidP="00F71D3B">
            <w:pPr>
              <w:spacing w:line="360" w:lineRule="auto"/>
              <w:rPr>
                <w:b/>
                <w:sz w:val="20"/>
                <w:szCs w:val="20"/>
              </w:rPr>
            </w:pPr>
            <w:r w:rsidRPr="00745E57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2559" w:type="dxa"/>
          </w:tcPr>
          <w:p w:rsidR="005969E4" w:rsidRPr="00745E57" w:rsidRDefault="00313377" w:rsidP="005375B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D47371">
              <w:rPr>
                <w:b/>
                <w:sz w:val="20"/>
                <w:szCs w:val="20"/>
              </w:rPr>
              <w:t> </w:t>
            </w:r>
            <w:r w:rsidR="005375BD">
              <w:rPr>
                <w:b/>
                <w:sz w:val="20"/>
                <w:szCs w:val="20"/>
              </w:rPr>
              <w:t>00</w:t>
            </w:r>
            <w:r w:rsidR="004C50FE">
              <w:rPr>
                <w:b/>
                <w:sz w:val="20"/>
                <w:szCs w:val="20"/>
              </w:rPr>
              <w:t>0,0</w:t>
            </w:r>
            <w:r w:rsidR="005375B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559" w:type="dxa"/>
          </w:tcPr>
          <w:p w:rsidR="005969E4" w:rsidRPr="00745E57" w:rsidRDefault="00D47371" w:rsidP="005375B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</w:t>
            </w:r>
            <w:r w:rsidR="005375BD">
              <w:rPr>
                <w:b/>
                <w:sz w:val="20"/>
                <w:szCs w:val="20"/>
              </w:rPr>
              <w:t>000,00</w:t>
            </w:r>
          </w:p>
        </w:tc>
        <w:tc>
          <w:tcPr>
            <w:tcW w:w="2559" w:type="dxa"/>
            <w:vMerge w:val="restart"/>
          </w:tcPr>
          <w:p w:rsidR="005969E4" w:rsidRPr="004C50FE" w:rsidRDefault="005969E4" w:rsidP="004C50FE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5969E4" w:rsidRPr="00DF7F9C" w:rsidTr="00745E57">
        <w:trPr>
          <w:trHeight w:val="390"/>
        </w:trPr>
        <w:tc>
          <w:tcPr>
            <w:tcW w:w="539" w:type="dxa"/>
            <w:vMerge/>
          </w:tcPr>
          <w:p w:rsidR="005969E4" w:rsidRPr="00DF7F9C" w:rsidRDefault="005969E4" w:rsidP="00E4564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578" w:type="dxa"/>
            <w:vMerge/>
          </w:tcPr>
          <w:p w:rsidR="005969E4" w:rsidRPr="00924028" w:rsidRDefault="005969E4" w:rsidP="00DF7F9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59" w:type="dxa"/>
          </w:tcPr>
          <w:p w:rsidR="005969E4" w:rsidRPr="00DF7F9C" w:rsidRDefault="00763944" w:rsidP="00F71D3B">
            <w:pPr>
              <w:spacing w:line="360" w:lineRule="auto"/>
              <w:rPr>
                <w:sz w:val="20"/>
                <w:szCs w:val="20"/>
              </w:rPr>
            </w:pPr>
            <w:r w:rsidRPr="00763944">
              <w:rPr>
                <w:sz w:val="20"/>
                <w:szCs w:val="20"/>
              </w:rPr>
              <w:t>Бюджет Саткинского городского поселения</w:t>
            </w:r>
          </w:p>
        </w:tc>
        <w:tc>
          <w:tcPr>
            <w:tcW w:w="2559" w:type="dxa"/>
          </w:tcPr>
          <w:p w:rsidR="005969E4" w:rsidRPr="004C50FE" w:rsidRDefault="00313377" w:rsidP="005375B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375BD">
              <w:rPr>
                <w:sz w:val="20"/>
                <w:szCs w:val="20"/>
              </w:rPr>
              <w:t> 000,00</w:t>
            </w:r>
          </w:p>
        </w:tc>
        <w:tc>
          <w:tcPr>
            <w:tcW w:w="2559" w:type="dxa"/>
          </w:tcPr>
          <w:p w:rsidR="005969E4" w:rsidRPr="004C50FE" w:rsidRDefault="00D47371" w:rsidP="00C057D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375BD">
              <w:rPr>
                <w:sz w:val="20"/>
                <w:szCs w:val="20"/>
              </w:rPr>
              <w:t> 000,00</w:t>
            </w:r>
          </w:p>
        </w:tc>
        <w:tc>
          <w:tcPr>
            <w:tcW w:w="2559" w:type="dxa"/>
            <w:vMerge/>
          </w:tcPr>
          <w:p w:rsidR="005969E4" w:rsidRPr="00DF7F9C" w:rsidRDefault="005969E4" w:rsidP="00E45645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422FE2" w:rsidRDefault="00422FE2" w:rsidP="00F133FA">
      <w:pPr>
        <w:tabs>
          <w:tab w:val="left" w:pos="851"/>
          <w:tab w:val="left" w:pos="993"/>
        </w:tabs>
        <w:spacing w:line="360" w:lineRule="auto"/>
        <w:ind w:right="56"/>
        <w:contextualSpacing/>
        <w:jc w:val="both"/>
        <w:sectPr w:rsidR="00422FE2" w:rsidSect="007C3D94">
          <w:pgSz w:w="16838" w:h="11906" w:orient="landscape"/>
          <w:pgMar w:top="1701" w:right="567" w:bottom="567" w:left="1134" w:header="567" w:footer="567" w:gutter="0"/>
          <w:cols w:space="708"/>
          <w:titlePg/>
          <w:docGrid w:linePitch="360"/>
        </w:sectPr>
      </w:pPr>
    </w:p>
    <w:p w:rsidR="00E45645" w:rsidRDefault="00E45645" w:rsidP="00E45645">
      <w:pPr>
        <w:spacing w:line="360" w:lineRule="auto"/>
      </w:pPr>
    </w:p>
    <w:p w:rsidR="00C9490A" w:rsidRDefault="00C9490A" w:rsidP="00C9490A">
      <w:pPr>
        <w:spacing w:line="360" w:lineRule="auto"/>
        <w:jc w:val="center"/>
      </w:pPr>
      <w:r>
        <w:t>РАЗДЕЛ 4: Результаты деятельности ответственных исполнителей при реализации муниципальной программы</w:t>
      </w:r>
    </w:p>
    <w:p w:rsidR="00C9490A" w:rsidRDefault="00C9490A" w:rsidP="00C9490A">
      <w:pPr>
        <w:spacing w:line="360" w:lineRule="auto"/>
        <w:ind w:firstLine="567"/>
        <w:jc w:val="both"/>
      </w:pPr>
      <w:r>
        <w:t xml:space="preserve">Муниципальная программа приведена в соответствие с Решением </w:t>
      </w:r>
      <w:r w:rsidRPr="00B56605">
        <w:t>Со</w:t>
      </w:r>
      <w:r>
        <w:t>вета</w:t>
      </w:r>
      <w:r w:rsidRPr="00B56605">
        <w:t xml:space="preserve"> депутатов С</w:t>
      </w:r>
      <w:r>
        <w:t>аткинского городского поселения</w:t>
      </w:r>
      <w:r w:rsidRPr="00B56605">
        <w:t xml:space="preserve"> "О </w:t>
      </w:r>
      <w:r>
        <w:t>городском</w:t>
      </w:r>
      <w:r w:rsidR="00F67F27">
        <w:t xml:space="preserve"> бюджете на 2021 год и на плановый период 2022 и 2023</w:t>
      </w:r>
      <w:r w:rsidRPr="00B56605">
        <w:t xml:space="preserve"> годов"</w:t>
      </w:r>
      <w:r>
        <w:t xml:space="preserve"> </w:t>
      </w:r>
      <w:r w:rsidR="00B77FAF">
        <w:t>от 2</w:t>
      </w:r>
      <w:r w:rsidR="00F67F27">
        <w:t>3.12.20</w:t>
      </w:r>
      <w:r w:rsidR="00B77FAF">
        <w:t xml:space="preserve"> № </w:t>
      </w:r>
      <w:r w:rsidR="00F67F27">
        <w:t>30</w:t>
      </w:r>
      <w:r w:rsidR="00B77FAF">
        <w:t>/</w:t>
      </w:r>
      <w:r w:rsidR="00F67F27">
        <w:t>11</w:t>
      </w:r>
      <w:r w:rsidRPr="00B77FAF">
        <w:t>;</w:t>
      </w:r>
    </w:p>
    <w:p w:rsidR="00C9490A" w:rsidRDefault="00C9490A" w:rsidP="00C9490A">
      <w:pPr>
        <w:spacing w:line="360" w:lineRule="auto"/>
        <w:ind w:firstLine="567"/>
        <w:jc w:val="both"/>
      </w:pPr>
      <w:r>
        <w:t>План реализации муниципальной программы соответствует действующей редакции муниципальной программы и утвержден приказом МКУ «Управление по ФК и</w:t>
      </w:r>
      <w:proofErr w:type="gramStart"/>
      <w:r>
        <w:t xml:space="preserve"> С</w:t>
      </w:r>
      <w:proofErr w:type="gramEnd"/>
      <w:r>
        <w:t xml:space="preserve"> СМР» от 2</w:t>
      </w:r>
      <w:r w:rsidR="00202D05">
        <w:t>3</w:t>
      </w:r>
      <w:r>
        <w:t>.12.2020 года № 12</w:t>
      </w:r>
      <w:r w:rsidR="00202D05">
        <w:t>6</w:t>
      </w:r>
      <w:r>
        <w:t>/</w:t>
      </w:r>
      <w:r w:rsidR="00202D05">
        <w:t>3</w:t>
      </w:r>
      <w:r>
        <w:t xml:space="preserve"> «Об утверждении плана реализации муниципальной программы»;</w:t>
      </w:r>
    </w:p>
    <w:p w:rsidR="00C9490A" w:rsidRDefault="00C9490A" w:rsidP="00C9490A">
      <w:pPr>
        <w:spacing w:line="360" w:lineRule="auto"/>
        <w:jc w:val="both"/>
      </w:pPr>
      <w:r>
        <w:t>Муниципальная программа и изменения, пан реализации муниципальной программы размещены на официальном сайту МКУ «Управление по ФК и</w:t>
      </w:r>
      <w:proofErr w:type="gramStart"/>
      <w:r>
        <w:t xml:space="preserve"> С</w:t>
      </w:r>
      <w:proofErr w:type="gramEnd"/>
      <w:r>
        <w:t xml:space="preserve"> СМР» в разделе «деятельность» - «программы и положения»: </w:t>
      </w:r>
    </w:p>
    <w:p w:rsidR="00C9490A" w:rsidRDefault="00C9490A" w:rsidP="00C9490A">
      <w:pPr>
        <w:spacing w:line="360" w:lineRule="auto"/>
        <w:jc w:val="both"/>
      </w:pPr>
      <w:r w:rsidRPr="0036282A">
        <w:t>http://sport-satka.ru/deyatelnost/programmy-i-polozheniya/</w:t>
      </w:r>
    </w:p>
    <w:p w:rsidR="000D4760" w:rsidRDefault="000D4760" w:rsidP="00E45645">
      <w:pPr>
        <w:spacing w:line="360" w:lineRule="auto"/>
      </w:pPr>
    </w:p>
    <w:p w:rsidR="00C9490A" w:rsidRDefault="00C9490A" w:rsidP="00E45645">
      <w:pPr>
        <w:spacing w:line="360" w:lineRule="auto"/>
      </w:pPr>
    </w:p>
    <w:p w:rsidR="005969E4" w:rsidRDefault="00C9490A" w:rsidP="00202D05">
      <w:pPr>
        <w:spacing w:line="360" w:lineRule="auto"/>
        <w:jc w:val="center"/>
      </w:pPr>
      <w:r>
        <w:t>РАЗДЕЛ 5</w:t>
      </w:r>
      <w:r w:rsidR="000D0FDB">
        <w:t>: Информация о внесенных в муниципальную программу изменениях»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3"/>
        <w:gridCol w:w="2999"/>
        <w:gridCol w:w="2817"/>
        <w:gridCol w:w="2948"/>
      </w:tblGrid>
      <w:tr w:rsidR="00195C53" w:rsidRPr="000D0FDB" w:rsidTr="00202D05">
        <w:tc>
          <w:tcPr>
            <w:tcW w:w="523" w:type="dxa"/>
          </w:tcPr>
          <w:p w:rsidR="00FF474E" w:rsidRPr="000D0FDB" w:rsidRDefault="00FF474E" w:rsidP="000D0FD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2999" w:type="dxa"/>
          </w:tcPr>
          <w:p w:rsidR="00FF474E" w:rsidRPr="000D0FDB" w:rsidRDefault="00FF474E" w:rsidP="00195C5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D0FDB">
              <w:rPr>
                <w:sz w:val="20"/>
                <w:szCs w:val="20"/>
              </w:rPr>
              <w:t xml:space="preserve">Наименование </w:t>
            </w:r>
            <w:r w:rsidR="00195C53">
              <w:rPr>
                <w:sz w:val="20"/>
                <w:szCs w:val="20"/>
              </w:rPr>
              <w:t>нормативного правового акта (дата, номер)</w:t>
            </w:r>
          </w:p>
        </w:tc>
        <w:tc>
          <w:tcPr>
            <w:tcW w:w="2817" w:type="dxa"/>
          </w:tcPr>
          <w:p w:rsidR="00FF474E" w:rsidRPr="000D0FDB" w:rsidRDefault="00195C53" w:rsidP="000D0FD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Суть изменений (краткое изложение)</w:t>
            </w:r>
          </w:p>
        </w:tc>
        <w:tc>
          <w:tcPr>
            <w:tcW w:w="2948" w:type="dxa"/>
          </w:tcPr>
          <w:p w:rsidR="00FF474E" w:rsidRPr="000D0FDB" w:rsidRDefault="00195C53" w:rsidP="000D0FD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Обоснование (необходимость/преимущество)</w:t>
            </w:r>
          </w:p>
        </w:tc>
      </w:tr>
      <w:tr w:rsidR="00195C53" w:rsidRPr="000D0FDB" w:rsidTr="00202D05">
        <w:tc>
          <w:tcPr>
            <w:tcW w:w="523" w:type="dxa"/>
          </w:tcPr>
          <w:p w:rsidR="008909EF" w:rsidRPr="00924028" w:rsidRDefault="00202D05" w:rsidP="00195C53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99" w:type="dxa"/>
          </w:tcPr>
          <w:p w:rsidR="008909EF" w:rsidRDefault="00195C53" w:rsidP="00202D05">
            <w:pPr>
              <w:spacing w:line="360" w:lineRule="auto"/>
            </w:pPr>
            <w:r>
              <w:rPr>
                <w:sz w:val="20"/>
                <w:szCs w:val="20"/>
              </w:rPr>
              <w:t>Постанов</w:t>
            </w:r>
            <w:bookmarkStart w:id="0" w:name="_GoBack"/>
            <w:bookmarkEnd w:id="0"/>
            <w:r>
              <w:rPr>
                <w:sz w:val="20"/>
                <w:szCs w:val="20"/>
              </w:rPr>
              <w:t>ление Администрации Саткинского муниципаль</w:t>
            </w:r>
            <w:r w:rsidR="00B77FAF">
              <w:rPr>
                <w:sz w:val="20"/>
                <w:szCs w:val="20"/>
              </w:rPr>
              <w:t>ного района от 2</w:t>
            </w:r>
            <w:r w:rsidR="00202D05">
              <w:rPr>
                <w:sz w:val="20"/>
                <w:szCs w:val="20"/>
              </w:rPr>
              <w:t>3</w:t>
            </w:r>
            <w:r w:rsidR="00B77FAF">
              <w:rPr>
                <w:sz w:val="20"/>
                <w:szCs w:val="20"/>
              </w:rPr>
              <w:t>.12.20</w:t>
            </w:r>
            <w:r w:rsidR="00202D05">
              <w:rPr>
                <w:sz w:val="20"/>
                <w:szCs w:val="20"/>
              </w:rPr>
              <w:t>20г. № 856</w:t>
            </w:r>
          </w:p>
        </w:tc>
        <w:tc>
          <w:tcPr>
            <w:tcW w:w="2817" w:type="dxa"/>
          </w:tcPr>
          <w:p w:rsidR="008909EF" w:rsidRPr="00B77FAF" w:rsidRDefault="00B77FAF" w:rsidP="00202D05">
            <w:pPr>
              <w:spacing w:line="36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r w:rsidRPr="00B77FAF">
              <w:rPr>
                <w:sz w:val="20"/>
                <w:szCs w:val="20"/>
              </w:rPr>
              <w:t>риведена</w:t>
            </w:r>
            <w:proofErr w:type="gramEnd"/>
            <w:r w:rsidRPr="00B77FAF">
              <w:rPr>
                <w:sz w:val="20"/>
                <w:szCs w:val="20"/>
              </w:rPr>
              <w:t xml:space="preserve"> в соответствие с Решением Совета депутатов Саткинского городского поселения "О городском бюджете на 202</w:t>
            </w:r>
            <w:r w:rsidR="00202D05">
              <w:rPr>
                <w:sz w:val="20"/>
                <w:szCs w:val="20"/>
              </w:rPr>
              <w:t>1</w:t>
            </w:r>
            <w:r w:rsidRPr="00B77FAF">
              <w:rPr>
                <w:sz w:val="20"/>
                <w:szCs w:val="20"/>
              </w:rPr>
              <w:t xml:space="preserve"> год и на плановый период 202</w:t>
            </w:r>
            <w:r w:rsidR="00202D05">
              <w:rPr>
                <w:sz w:val="20"/>
                <w:szCs w:val="20"/>
              </w:rPr>
              <w:t>2</w:t>
            </w:r>
            <w:r w:rsidRPr="00B77FAF">
              <w:rPr>
                <w:sz w:val="20"/>
                <w:szCs w:val="20"/>
              </w:rPr>
              <w:t xml:space="preserve"> и 202</w:t>
            </w:r>
            <w:r w:rsidR="00202D05">
              <w:rPr>
                <w:sz w:val="20"/>
                <w:szCs w:val="20"/>
              </w:rPr>
              <w:t>3</w:t>
            </w:r>
            <w:r w:rsidRPr="00B77FAF">
              <w:rPr>
                <w:sz w:val="20"/>
                <w:szCs w:val="20"/>
              </w:rPr>
              <w:t xml:space="preserve"> годов"</w:t>
            </w:r>
            <w:r>
              <w:rPr>
                <w:sz w:val="20"/>
                <w:szCs w:val="20"/>
              </w:rPr>
              <w:t xml:space="preserve"> от 2</w:t>
            </w:r>
            <w:r w:rsidR="00202D0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.12.</w:t>
            </w:r>
            <w:r w:rsidR="00202D05">
              <w:rPr>
                <w:sz w:val="20"/>
                <w:szCs w:val="20"/>
              </w:rPr>
              <w:t>20г. № 30/11</w:t>
            </w:r>
          </w:p>
        </w:tc>
        <w:tc>
          <w:tcPr>
            <w:tcW w:w="2948" w:type="dxa"/>
          </w:tcPr>
          <w:p w:rsidR="008909EF" w:rsidRPr="000D0FDB" w:rsidRDefault="008909EF" w:rsidP="00AF0B2A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0D0FDB" w:rsidRDefault="000D0FDB" w:rsidP="00E45645">
      <w:pPr>
        <w:spacing w:line="360" w:lineRule="auto"/>
      </w:pPr>
    </w:p>
    <w:p w:rsidR="00C9490A" w:rsidRPr="001A0015" w:rsidRDefault="00C9490A" w:rsidP="00C9490A">
      <w:pPr>
        <w:spacing w:line="360" w:lineRule="auto"/>
        <w:ind w:firstLine="708"/>
        <w:rPr>
          <w:rFonts w:eastAsiaTheme="minorEastAsia"/>
          <w:color w:val="000000" w:themeColor="text1"/>
        </w:rPr>
      </w:pPr>
      <w:r>
        <w:t xml:space="preserve">РАЗДЕЛ 6. </w:t>
      </w:r>
      <w:r w:rsidRPr="00934A63">
        <w:rPr>
          <w:rFonts w:eastAsiaTheme="minorEastAsia"/>
          <w:color w:val="000000" w:themeColor="text1"/>
        </w:rPr>
        <w:t>«Оценка эффективности использования финансовых ресурсов за счет всех источников, направленных на реализацию муниципальной программы»</w:t>
      </w:r>
    </w:p>
    <w:p w:rsidR="00C9490A" w:rsidRDefault="00C9490A" w:rsidP="00C9490A">
      <w:pPr>
        <w:pStyle w:val="aa"/>
        <w:numPr>
          <w:ilvl w:val="0"/>
          <w:numId w:val="2"/>
        </w:numPr>
        <w:spacing w:line="360" w:lineRule="auto"/>
        <w:jc w:val="both"/>
        <w:rPr>
          <w:b/>
        </w:rPr>
      </w:pPr>
      <w:r w:rsidRPr="004710F9">
        <w:rPr>
          <w:b/>
        </w:rPr>
        <w:t xml:space="preserve">Степень </w:t>
      </w:r>
      <w:r>
        <w:rPr>
          <w:b/>
        </w:rPr>
        <w:t>реализации мероприятий:</w:t>
      </w:r>
    </w:p>
    <w:p w:rsidR="00C9490A" w:rsidRDefault="00C9490A" w:rsidP="00C9490A">
      <w:pPr>
        <w:tabs>
          <w:tab w:val="left" w:pos="567"/>
        </w:tabs>
        <w:spacing w:line="276" w:lineRule="auto"/>
        <w:jc w:val="center"/>
      </w:pPr>
      <w:r>
        <w:t>СР</w:t>
      </w:r>
      <w:r>
        <w:rPr>
          <w:vertAlign w:val="subscript"/>
        </w:rPr>
        <w:t xml:space="preserve">М </w:t>
      </w:r>
      <w:r>
        <w:t>= М</w:t>
      </w:r>
      <w:r>
        <w:rPr>
          <w:vertAlign w:val="subscript"/>
        </w:rPr>
        <w:t xml:space="preserve">В </w:t>
      </w:r>
      <w:r>
        <w:t>/ М</w:t>
      </w:r>
      <w:r>
        <w:rPr>
          <w:vertAlign w:val="subscript"/>
        </w:rPr>
        <w:t xml:space="preserve">, </w:t>
      </w:r>
      <w:r>
        <w:t>где</w:t>
      </w:r>
    </w:p>
    <w:p w:rsidR="00C9490A" w:rsidRPr="00CD507A" w:rsidRDefault="00C9490A" w:rsidP="00C9490A">
      <w:pPr>
        <w:tabs>
          <w:tab w:val="left" w:pos="567"/>
        </w:tabs>
        <w:spacing w:line="276" w:lineRule="auto"/>
      </w:pPr>
    </w:p>
    <w:p w:rsidR="00C9490A" w:rsidRPr="00CD507A" w:rsidRDefault="00C9490A" w:rsidP="00C9490A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</w:rPr>
      </w:pPr>
      <w:r>
        <w:t>СР</w:t>
      </w:r>
      <w:r>
        <w:rPr>
          <w:vertAlign w:val="subscript"/>
        </w:rPr>
        <w:t xml:space="preserve">М </w:t>
      </w:r>
      <w:r>
        <w:t xml:space="preserve"> </w:t>
      </w:r>
      <w:r w:rsidRPr="00CD507A">
        <w:rPr>
          <w:color w:val="000000"/>
        </w:rPr>
        <w:t>– степень реализации мероприятий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програмы</w:t>
      </w:r>
      <w:proofErr w:type="spellEnd"/>
      <w:r w:rsidRPr="00CD507A">
        <w:rPr>
          <w:color w:val="000000"/>
        </w:rPr>
        <w:t>;</w:t>
      </w:r>
    </w:p>
    <w:p w:rsidR="00C9490A" w:rsidRPr="00CD507A" w:rsidRDefault="00C9490A" w:rsidP="00C9490A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</w:rPr>
      </w:pPr>
      <w:proofErr w:type="spellStart"/>
      <w:r w:rsidRPr="00CD507A">
        <w:rPr>
          <w:color w:val="000000"/>
        </w:rPr>
        <w:t>М</w:t>
      </w:r>
      <w:r w:rsidRPr="00CD507A">
        <w:rPr>
          <w:color w:val="000000"/>
          <w:vertAlign w:val="subscript"/>
        </w:rPr>
        <w:t>в</w:t>
      </w:r>
      <w:proofErr w:type="spellEnd"/>
      <w:r>
        <w:rPr>
          <w:color w:val="000000"/>
        </w:rPr>
        <w:t xml:space="preserve"> – количество мероприятий </w:t>
      </w:r>
      <w:r w:rsidRPr="00CD507A">
        <w:rPr>
          <w:color w:val="000000"/>
        </w:rPr>
        <w:t>программы, выполненных в полном объеме или частично, из числа мероприятий</w:t>
      </w:r>
      <w:r>
        <w:rPr>
          <w:color w:val="000000"/>
        </w:rPr>
        <w:t xml:space="preserve"> </w:t>
      </w:r>
      <w:r w:rsidRPr="00CD507A">
        <w:rPr>
          <w:color w:val="000000"/>
        </w:rPr>
        <w:t>программы, запланированных к реализации в отчетном году;</w:t>
      </w:r>
    </w:p>
    <w:p w:rsidR="00C9490A" w:rsidRDefault="00C9490A" w:rsidP="00C9490A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</w:rPr>
      </w:pPr>
      <w:r w:rsidRPr="00CD507A">
        <w:rPr>
          <w:color w:val="000000"/>
        </w:rPr>
        <w:t>М – общее количество мероприятий программы, запланированных к реализации в отчетном году.</w:t>
      </w:r>
    </w:p>
    <w:p w:rsidR="00C9490A" w:rsidRDefault="00C9490A" w:rsidP="00C9490A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>
        <w:lastRenderedPageBreak/>
        <w:t>СР</w:t>
      </w:r>
      <w:r>
        <w:rPr>
          <w:vertAlign w:val="subscript"/>
        </w:rPr>
        <w:t xml:space="preserve">М </w:t>
      </w:r>
      <w:r>
        <w:t xml:space="preserve">= 1/1 = </w:t>
      </w:r>
      <w:r w:rsidR="000A66A3">
        <w:t>1</w:t>
      </w:r>
      <w:r>
        <w:t>.</w:t>
      </w:r>
    </w:p>
    <w:p w:rsidR="00202D05" w:rsidRDefault="00202D05" w:rsidP="00C9490A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</w:p>
    <w:p w:rsidR="00C9490A" w:rsidRDefault="00C9490A" w:rsidP="00C9490A">
      <w:pPr>
        <w:pStyle w:val="aa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10"/>
        <w:jc w:val="both"/>
        <w:rPr>
          <w:b/>
          <w:color w:val="000000"/>
        </w:rPr>
      </w:pPr>
      <w:r w:rsidRPr="00CD507A">
        <w:rPr>
          <w:b/>
          <w:color w:val="000000"/>
        </w:rPr>
        <w:t>Степень соответствия фактически произв</w:t>
      </w:r>
      <w:r>
        <w:rPr>
          <w:b/>
          <w:color w:val="000000"/>
        </w:rPr>
        <w:t xml:space="preserve">еденных затрат на реализацию </w:t>
      </w:r>
      <w:r w:rsidRPr="00CD507A">
        <w:rPr>
          <w:b/>
          <w:color w:val="000000"/>
        </w:rPr>
        <w:t>программ</w:t>
      </w:r>
      <w:r>
        <w:rPr>
          <w:b/>
          <w:color w:val="000000"/>
        </w:rPr>
        <w:t>ы</w:t>
      </w:r>
      <w:r w:rsidRPr="00CD507A">
        <w:rPr>
          <w:b/>
          <w:color w:val="000000"/>
        </w:rPr>
        <w:t xml:space="preserve"> запланированному уровню затрат на реализацию программ</w:t>
      </w:r>
      <w:r>
        <w:rPr>
          <w:b/>
          <w:color w:val="000000"/>
        </w:rPr>
        <w:t>:</w:t>
      </w:r>
    </w:p>
    <w:p w:rsidR="00C9490A" w:rsidRPr="00CD507A" w:rsidRDefault="00C9490A" w:rsidP="00C9490A">
      <w:pPr>
        <w:pStyle w:val="aa"/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left="710"/>
        <w:jc w:val="center"/>
        <w:rPr>
          <w:color w:val="000000"/>
        </w:rPr>
      </w:pPr>
      <w:proofErr w:type="spellStart"/>
      <w:r w:rsidRPr="00CD507A">
        <w:rPr>
          <w:color w:val="000000"/>
        </w:rPr>
        <w:t>Ссузп</w:t>
      </w:r>
      <w:proofErr w:type="spellEnd"/>
      <w:r w:rsidRPr="00CD507A">
        <w:rPr>
          <w:color w:val="000000"/>
        </w:rPr>
        <w:t>/</w:t>
      </w:r>
      <w:proofErr w:type="gramStart"/>
      <w:r w:rsidRPr="00CD507A">
        <w:rPr>
          <w:color w:val="000000"/>
        </w:rPr>
        <w:t>п</w:t>
      </w:r>
      <w:proofErr w:type="gramEnd"/>
      <w:r w:rsidRPr="00CD507A">
        <w:rPr>
          <w:color w:val="000000"/>
        </w:rPr>
        <w:t xml:space="preserve"> = </w:t>
      </w:r>
      <w:proofErr w:type="spellStart"/>
      <w:r w:rsidRPr="00CD507A">
        <w:rPr>
          <w:color w:val="000000"/>
        </w:rPr>
        <w:t>Зф</w:t>
      </w:r>
      <w:proofErr w:type="spellEnd"/>
      <w:r w:rsidRPr="00CD507A">
        <w:rPr>
          <w:color w:val="000000"/>
        </w:rPr>
        <w:t xml:space="preserve"> / </w:t>
      </w:r>
      <w:proofErr w:type="spellStart"/>
      <w:r w:rsidRPr="00CD507A">
        <w:rPr>
          <w:color w:val="000000"/>
        </w:rPr>
        <w:t>Зп</w:t>
      </w:r>
      <w:proofErr w:type="spellEnd"/>
      <w:r w:rsidRPr="00CD507A">
        <w:rPr>
          <w:color w:val="000000"/>
        </w:rPr>
        <w:t>,</w:t>
      </w:r>
    </w:p>
    <w:p w:rsidR="00C9490A" w:rsidRPr="00CD507A" w:rsidRDefault="00C9490A" w:rsidP="00C9490A">
      <w:pPr>
        <w:pStyle w:val="aa"/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left="710"/>
        <w:jc w:val="both"/>
        <w:rPr>
          <w:color w:val="000000"/>
        </w:rPr>
      </w:pPr>
      <w:r w:rsidRPr="00CD507A">
        <w:rPr>
          <w:color w:val="000000"/>
        </w:rPr>
        <w:t>где:</w:t>
      </w:r>
    </w:p>
    <w:p w:rsidR="00C9490A" w:rsidRPr="00CD507A" w:rsidRDefault="00C9490A" w:rsidP="00C9490A">
      <w:pPr>
        <w:pStyle w:val="aa"/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10"/>
        <w:jc w:val="both"/>
        <w:rPr>
          <w:color w:val="000000"/>
        </w:rPr>
      </w:pPr>
      <w:proofErr w:type="spellStart"/>
      <w:r w:rsidRPr="00CD507A">
        <w:rPr>
          <w:color w:val="000000"/>
        </w:rPr>
        <w:t>Ссузп</w:t>
      </w:r>
      <w:proofErr w:type="spellEnd"/>
      <w:r w:rsidRPr="00CD507A">
        <w:rPr>
          <w:color w:val="000000"/>
        </w:rPr>
        <w:t>/</w:t>
      </w:r>
      <w:proofErr w:type="gramStart"/>
      <w:r w:rsidRPr="00CD507A">
        <w:rPr>
          <w:color w:val="000000"/>
        </w:rPr>
        <w:t>п</w:t>
      </w:r>
      <w:proofErr w:type="gramEnd"/>
      <w:r w:rsidRPr="00CD507A">
        <w:rPr>
          <w:color w:val="000000"/>
        </w:rPr>
        <w:t xml:space="preserve"> – степень соответствия фактически произведенных затрат на реализацию программы запланированному уровню затрат;</w:t>
      </w:r>
    </w:p>
    <w:p w:rsidR="00C9490A" w:rsidRPr="00CD507A" w:rsidRDefault="00C9490A" w:rsidP="00C9490A">
      <w:pPr>
        <w:pStyle w:val="aa"/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left="710"/>
        <w:jc w:val="both"/>
        <w:rPr>
          <w:color w:val="000000"/>
        </w:rPr>
      </w:pPr>
      <w:proofErr w:type="spellStart"/>
      <w:r w:rsidRPr="00CD507A">
        <w:rPr>
          <w:color w:val="000000"/>
        </w:rPr>
        <w:t>Зф</w:t>
      </w:r>
      <w:proofErr w:type="spellEnd"/>
      <w:r w:rsidRPr="00CD507A">
        <w:rPr>
          <w:color w:val="000000"/>
        </w:rPr>
        <w:t xml:space="preserve"> – фактические расходы на реализацию программы в отчетном году;</w:t>
      </w:r>
    </w:p>
    <w:p w:rsidR="00C9490A" w:rsidRDefault="00C9490A" w:rsidP="00C9490A">
      <w:pPr>
        <w:pStyle w:val="aa"/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left="710"/>
        <w:jc w:val="both"/>
        <w:rPr>
          <w:color w:val="000000"/>
        </w:rPr>
      </w:pPr>
      <w:proofErr w:type="spellStart"/>
      <w:r w:rsidRPr="00CD507A">
        <w:rPr>
          <w:color w:val="000000"/>
        </w:rPr>
        <w:t>Зп</w:t>
      </w:r>
      <w:proofErr w:type="spellEnd"/>
      <w:r w:rsidRPr="00CD507A">
        <w:rPr>
          <w:color w:val="000000"/>
        </w:rPr>
        <w:t xml:space="preserve"> – плановые расходы на реализацию программы в отчетном году.</w:t>
      </w:r>
    </w:p>
    <w:p w:rsidR="00C9490A" w:rsidRPr="00CD507A" w:rsidRDefault="00C9490A" w:rsidP="00C9490A">
      <w:pPr>
        <w:pStyle w:val="aa"/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left="710"/>
        <w:jc w:val="both"/>
        <w:rPr>
          <w:b/>
          <w:color w:val="000000"/>
        </w:rPr>
      </w:pPr>
    </w:p>
    <w:p w:rsidR="00C9490A" w:rsidRDefault="00C9490A" w:rsidP="00C9490A">
      <w:pPr>
        <w:tabs>
          <w:tab w:val="left" w:pos="567"/>
        </w:tabs>
        <w:spacing w:line="276" w:lineRule="auto"/>
        <w:rPr>
          <w:color w:val="000000"/>
        </w:rPr>
      </w:pPr>
      <w:proofErr w:type="spellStart"/>
      <w:r w:rsidRPr="00CD507A">
        <w:rPr>
          <w:color w:val="000000"/>
        </w:rPr>
        <w:t>Ссузп</w:t>
      </w:r>
      <w:proofErr w:type="spellEnd"/>
      <w:r w:rsidRPr="00CD507A">
        <w:rPr>
          <w:color w:val="000000"/>
        </w:rPr>
        <w:t>/</w:t>
      </w:r>
      <w:proofErr w:type="gramStart"/>
      <w:r w:rsidRPr="00CD507A">
        <w:rPr>
          <w:color w:val="000000"/>
        </w:rPr>
        <w:t>п</w:t>
      </w:r>
      <w:proofErr w:type="gramEnd"/>
      <w:r w:rsidRPr="00CD507A">
        <w:rPr>
          <w:color w:val="000000"/>
        </w:rPr>
        <w:t xml:space="preserve"> =</w:t>
      </w:r>
      <w:r>
        <w:rPr>
          <w:color w:val="000000"/>
        </w:rPr>
        <w:t xml:space="preserve"> </w:t>
      </w:r>
      <w:r w:rsidR="000A66A3">
        <w:rPr>
          <w:color w:val="000000"/>
        </w:rPr>
        <w:t>1 000,00</w:t>
      </w:r>
      <w:r>
        <w:rPr>
          <w:color w:val="000000"/>
        </w:rPr>
        <w:t xml:space="preserve">/ </w:t>
      </w:r>
      <w:r w:rsidR="000A66A3">
        <w:rPr>
          <w:color w:val="000000"/>
        </w:rPr>
        <w:t>1 000,00= 1</w:t>
      </w:r>
      <w:r>
        <w:rPr>
          <w:color w:val="000000"/>
        </w:rPr>
        <w:t xml:space="preserve"> </w:t>
      </w:r>
    </w:p>
    <w:p w:rsidR="00C9490A" w:rsidRDefault="00C9490A" w:rsidP="00C9490A">
      <w:pPr>
        <w:tabs>
          <w:tab w:val="left" w:pos="567"/>
        </w:tabs>
        <w:spacing w:line="276" w:lineRule="auto"/>
      </w:pPr>
    </w:p>
    <w:p w:rsidR="00C9490A" w:rsidRPr="00CF77ED" w:rsidRDefault="00C9490A" w:rsidP="00C9490A">
      <w:pPr>
        <w:pStyle w:val="aa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568"/>
        <w:rPr>
          <w:rFonts w:eastAsiaTheme="minorEastAsia"/>
          <w:color w:val="000000" w:themeColor="text1"/>
        </w:rPr>
      </w:pPr>
      <w:r w:rsidRPr="00CF77ED">
        <w:rPr>
          <w:rFonts w:eastAsiaTheme="minorEastAsia"/>
          <w:b/>
          <w:color w:val="000000" w:themeColor="text1"/>
        </w:rPr>
        <w:t>Степень достижения цели и решения задач муниципальной программы рассчитывается по формуле</w:t>
      </w:r>
      <w:r w:rsidRPr="005B7EFF">
        <w:rPr>
          <w:rFonts w:eastAsiaTheme="minorEastAsia"/>
          <w:color w:val="000000" w:themeColor="text1"/>
        </w:rPr>
        <w:t>:</w:t>
      </w:r>
    </w:p>
    <w:p w:rsidR="00C9490A" w:rsidRPr="005B7EFF" w:rsidRDefault="00C9490A" w:rsidP="00C9490A">
      <w:pPr>
        <w:pStyle w:val="aa"/>
        <w:widowControl w:val="0"/>
        <w:autoSpaceDE w:val="0"/>
        <w:autoSpaceDN w:val="0"/>
        <w:adjustRightInd w:val="0"/>
        <w:spacing w:before="120" w:after="120" w:line="360" w:lineRule="auto"/>
        <w:ind w:left="928"/>
        <w:jc w:val="center"/>
        <w:rPr>
          <w:rFonts w:eastAsiaTheme="minorEastAsia"/>
          <w:color w:val="000000" w:themeColor="text1"/>
        </w:rPr>
      </w:pPr>
      <m:oMath>
        <m:r>
          <w:rPr>
            <w:rFonts w:ascii="Cambria Math" w:eastAsiaTheme="minorEastAsia" w:hAnsi="Cambria Math"/>
            <w:color w:val="000000" w:themeColor="text1"/>
          </w:rPr>
          <m:t>СРмп</m:t>
        </m:r>
        <m:r>
          <w:rPr>
            <w:rFonts w:ascii="Cambria Math" w:eastAsia="Cambria Math" w:hAnsi="Cambria Math"/>
            <w:color w:val="000000" w:themeColor="text1"/>
          </w:rPr>
          <m:t>=</m:t>
        </m:r>
        <m:nary>
          <m:naryPr>
            <m:chr m:val="∑"/>
            <m:grow m:val="1"/>
            <m:ctrlPr>
              <w:rPr>
                <w:rFonts w:ascii="Cambria Math" w:eastAsiaTheme="minorEastAsia" w:hAnsi="Cambria Math"/>
                <w:color w:val="000000" w:themeColor="text1"/>
              </w:rPr>
            </m:ctrlPr>
          </m:naryPr>
          <m:sub>
            <m:r>
              <w:rPr>
                <w:rFonts w:ascii="Cambria Math" w:eastAsia="Cambria Math" w:hAnsi="Cambria Math"/>
                <w:color w:val="000000" w:themeColor="text1"/>
              </w:rPr>
              <m:t>1</m:t>
            </m:r>
          </m:sub>
          <m:sup>
            <m:r>
              <w:rPr>
                <w:rFonts w:ascii="Cambria Math" w:eastAsia="Cambria Math" w:hAnsi="Cambria Math"/>
                <w:color w:val="000000" w:themeColor="text1"/>
              </w:rPr>
              <m:t>Т</m:t>
            </m:r>
          </m:sup>
          <m:e>
            <m:r>
              <w:rPr>
                <w:rFonts w:ascii="Cambria Math" w:eastAsiaTheme="minorEastAsia" w:hAnsi="Cambria Math"/>
                <w:color w:val="000000" w:themeColor="text1"/>
              </w:rPr>
              <m:t>СДмппз/Т</m:t>
            </m:r>
          </m:e>
        </m:nary>
      </m:oMath>
      <w:r w:rsidRPr="005B7EFF">
        <w:rPr>
          <w:rFonts w:eastAsiaTheme="minorEastAsia"/>
          <w:color w:val="000000" w:themeColor="text1"/>
        </w:rPr>
        <w:t>,</w:t>
      </w:r>
    </w:p>
    <w:p w:rsidR="00C9490A" w:rsidRPr="005B7EFF" w:rsidRDefault="00C9490A" w:rsidP="00C9490A">
      <w:pPr>
        <w:pStyle w:val="aa"/>
        <w:widowControl w:val="0"/>
        <w:autoSpaceDE w:val="0"/>
        <w:autoSpaceDN w:val="0"/>
        <w:adjustRightInd w:val="0"/>
        <w:spacing w:line="360" w:lineRule="auto"/>
        <w:ind w:left="928"/>
        <w:jc w:val="both"/>
        <w:rPr>
          <w:rFonts w:eastAsiaTheme="minorEastAsia"/>
          <w:color w:val="000000" w:themeColor="text1"/>
        </w:rPr>
      </w:pPr>
      <w:r w:rsidRPr="005B7EFF">
        <w:rPr>
          <w:rFonts w:eastAsiaTheme="minorEastAsia"/>
          <w:color w:val="000000" w:themeColor="text1"/>
        </w:rPr>
        <w:t>где:</w:t>
      </w:r>
    </w:p>
    <w:p w:rsidR="00C9490A" w:rsidRPr="005B7EFF" w:rsidRDefault="00C9490A" w:rsidP="00C9490A">
      <w:pPr>
        <w:pStyle w:val="aa"/>
        <w:widowControl w:val="0"/>
        <w:autoSpaceDE w:val="0"/>
        <w:autoSpaceDN w:val="0"/>
        <w:adjustRightInd w:val="0"/>
        <w:spacing w:line="360" w:lineRule="auto"/>
        <w:ind w:left="928"/>
        <w:jc w:val="both"/>
        <w:rPr>
          <w:rFonts w:eastAsiaTheme="minorEastAsia"/>
          <w:color w:val="000000" w:themeColor="text1"/>
        </w:rPr>
      </w:pPr>
      <w:proofErr w:type="spellStart"/>
      <w:r w:rsidRPr="005B7EFF">
        <w:rPr>
          <w:rFonts w:eastAsiaTheme="minorEastAsia"/>
          <w:color w:val="000000" w:themeColor="text1"/>
        </w:rPr>
        <w:t>СР</w:t>
      </w:r>
      <w:r w:rsidRPr="005B7EFF">
        <w:rPr>
          <w:rFonts w:eastAsiaTheme="minorEastAsia"/>
          <w:color w:val="000000" w:themeColor="text1"/>
          <w:vertAlign w:val="subscript"/>
        </w:rPr>
        <w:t>мп</w:t>
      </w:r>
      <w:proofErr w:type="spellEnd"/>
      <w:r w:rsidRPr="005B7EFF">
        <w:rPr>
          <w:rFonts w:eastAsiaTheme="minorEastAsia"/>
          <w:color w:val="000000" w:themeColor="text1"/>
        </w:rPr>
        <w:t xml:space="preserve"> – степень достижения цели и решения задач муниципальной программы;</w:t>
      </w:r>
    </w:p>
    <w:p w:rsidR="00C9490A" w:rsidRPr="005B7EFF" w:rsidRDefault="00C9490A" w:rsidP="00C9490A">
      <w:pPr>
        <w:pStyle w:val="aa"/>
        <w:widowControl w:val="0"/>
        <w:autoSpaceDE w:val="0"/>
        <w:autoSpaceDN w:val="0"/>
        <w:adjustRightInd w:val="0"/>
        <w:spacing w:line="360" w:lineRule="auto"/>
        <w:ind w:left="0" w:firstLine="928"/>
        <w:jc w:val="both"/>
        <w:rPr>
          <w:rFonts w:eastAsiaTheme="minorEastAsia"/>
          <w:color w:val="000000" w:themeColor="text1"/>
        </w:rPr>
      </w:pPr>
      <w:proofErr w:type="spellStart"/>
      <w:r w:rsidRPr="005B7EFF">
        <w:rPr>
          <w:rFonts w:eastAsiaTheme="minorEastAsia"/>
          <w:color w:val="000000" w:themeColor="text1"/>
        </w:rPr>
        <w:t>СД</w:t>
      </w:r>
      <w:r w:rsidRPr="005B7EFF">
        <w:rPr>
          <w:rFonts w:eastAsiaTheme="minorEastAsia"/>
          <w:color w:val="000000" w:themeColor="text1"/>
          <w:vertAlign w:val="subscript"/>
        </w:rPr>
        <w:t>мппз</w:t>
      </w:r>
      <w:proofErr w:type="spellEnd"/>
      <w:r w:rsidRPr="005B7EFF">
        <w:rPr>
          <w:rFonts w:eastAsiaTheme="minorEastAsia"/>
          <w:color w:val="000000" w:themeColor="text1"/>
        </w:rPr>
        <w:t xml:space="preserve"> – степень достижения планового значения показателя (индикатора), характеризующего цель и задачи муниципальной программы;</w:t>
      </w:r>
    </w:p>
    <w:p w:rsidR="00C9490A" w:rsidRPr="005B7EFF" w:rsidRDefault="00C9490A" w:rsidP="00C9490A">
      <w:pPr>
        <w:pStyle w:val="aa"/>
        <w:widowControl w:val="0"/>
        <w:autoSpaceDE w:val="0"/>
        <w:autoSpaceDN w:val="0"/>
        <w:adjustRightInd w:val="0"/>
        <w:spacing w:line="360" w:lineRule="auto"/>
        <w:ind w:left="0" w:firstLine="928"/>
        <w:jc w:val="both"/>
        <w:rPr>
          <w:rFonts w:eastAsiaTheme="minorEastAsia"/>
          <w:color w:val="000000" w:themeColor="text1"/>
        </w:rPr>
      </w:pPr>
      <w:r w:rsidRPr="005B7EFF">
        <w:rPr>
          <w:rFonts w:eastAsiaTheme="minorEastAsia"/>
          <w:color w:val="000000" w:themeColor="text1"/>
        </w:rPr>
        <w:t>Т – число показателей (индикаторов), характеризующих цель и задачи муниципальной программы.</w:t>
      </w:r>
    </w:p>
    <w:p w:rsidR="00C9490A" w:rsidRPr="00750514" w:rsidRDefault="00C9490A" w:rsidP="00C9490A">
      <w:pPr>
        <w:widowControl w:val="0"/>
        <w:autoSpaceDE w:val="0"/>
        <w:autoSpaceDN w:val="0"/>
        <w:adjustRightInd w:val="0"/>
        <w:spacing w:before="120" w:after="120" w:line="360" w:lineRule="auto"/>
        <w:ind w:firstLine="567"/>
        <w:jc w:val="center"/>
        <w:rPr>
          <w:color w:val="000000"/>
        </w:rPr>
      </w:pPr>
      <w:r>
        <w:tab/>
      </w:r>
      <w:proofErr w:type="spellStart"/>
      <w:r w:rsidRPr="00750514">
        <w:rPr>
          <w:color w:val="000000"/>
        </w:rPr>
        <w:t>СД</w:t>
      </w:r>
      <w:r w:rsidRPr="00750514">
        <w:rPr>
          <w:color w:val="000000"/>
          <w:vertAlign w:val="subscript"/>
        </w:rPr>
        <w:t>мппз</w:t>
      </w:r>
      <w:proofErr w:type="spellEnd"/>
      <w:r w:rsidRPr="00750514">
        <w:rPr>
          <w:color w:val="000000"/>
        </w:rPr>
        <w:t xml:space="preserve"> = </w:t>
      </w:r>
      <w:proofErr w:type="spellStart"/>
      <w:r w:rsidRPr="00750514">
        <w:rPr>
          <w:color w:val="000000"/>
        </w:rPr>
        <w:t>З</w:t>
      </w:r>
      <w:r w:rsidRPr="00750514">
        <w:rPr>
          <w:color w:val="000000"/>
          <w:vertAlign w:val="subscript"/>
        </w:rPr>
        <w:t>мпф</w:t>
      </w:r>
      <w:proofErr w:type="spellEnd"/>
      <w:r w:rsidRPr="00750514">
        <w:rPr>
          <w:color w:val="000000"/>
        </w:rPr>
        <w:t xml:space="preserve"> / </w:t>
      </w:r>
      <w:proofErr w:type="spellStart"/>
      <w:r w:rsidRPr="00750514">
        <w:rPr>
          <w:color w:val="000000"/>
        </w:rPr>
        <w:t>З</w:t>
      </w:r>
      <w:r w:rsidRPr="00750514">
        <w:rPr>
          <w:color w:val="000000"/>
          <w:vertAlign w:val="subscript"/>
        </w:rPr>
        <w:t>мпп</w:t>
      </w:r>
      <w:proofErr w:type="spellEnd"/>
      <w:r w:rsidRPr="00750514">
        <w:rPr>
          <w:color w:val="000000"/>
        </w:rPr>
        <w:t xml:space="preserve">, </w:t>
      </w:r>
    </w:p>
    <w:p w:rsidR="00C9490A" w:rsidRPr="00750514" w:rsidRDefault="00C9490A" w:rsidP="00C9490A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</w:rPr>
      </w:pPr>
      <w:r w:rsidRPr="00750514">
        <w:rPr>
          <w:color w:val="000000"/>
        </w:rPr>
        <w:t>где:</w:t>
      </w:r>
    </w:p>
    <w:p w:rsidR="00C9490A" w:rsidRPr="00750514" w:rsidRDefault="00C9490A" w:rsidP="00C9490A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</w:rPr>
      </w:pPr>
      <w:proofErr w:type="spellStart"/>
      <w:r w:rsidRPr="00750514">
        <w:rPr>
          <w:color w:val="000000"/>
        </w:rPr>
        <w:t>З</w:t>
      </w:r>
      <w:r w:rsidRPr="00750514">
        <w:rPr>
          <w:color w:val="000000"/>
          <w:vertAlign w:val="subscript"/>
        </w:rPr>
        <w:t>мпф</w:t>
      </w:r>
      <w:proofErr w:type="spellEnd"/>
      <w:r w:rsidRPr="00750514">
        <w:rPr>
          <w:color w:val="000000"/>
        </w:rPr>
        <w:t xml:space="preserve"> – значение показателя (индикатора), характеризующего цель и задачи муниципальной программы, фактически достигнутое на конец отчетного периода;</w:t>
      </w:r>
    </w:p>
    <w:p w:rsidR="00C9490A" w:rsidRPr="00750514" w:rsidRDefault="00C9490A" w:rsidP="00C9490A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</w:rPr>
      </w:pPr>
      <w:proofErr w:type="spellStart"/>
      <w:r w:rsidRPr="00750514">
        <w:rPr>
          <w:color w:val="000000"/>
        </w:rPr>
        <w:t>З</w:t>
      </w:r>
      <w:r w:rsidRPr="00750514">
        <w:rPr>
          <w:color w:val="000000"/>
          <w:vertAlign w:val="subscript"/>
        </w:rPr>
        <w:t>мпп</w:t>
      </w:r>
      <w:proofErr w:type="spellEnd"/>
      <w:r w:rsidRPr="00750514">
        <w:rPr>
          <w:color w:val="000000"/>
        </w:rPr>
        <w:t xml:space="preserve"> – плановое значение показателя (индикатора), характеризующего цель и задачи муниципальной программы;</w:t>
      </w:r>
    </w:p>
    <w:p w:rsidR="00C9490A" w:rsidRPr="00B77FAF" w:rsidRDefault="00C9490A" w:rsidP="00C9490A">
      <w:pPr>
        <w:tabs>
          <w:tab w:val="left" w:pos="567"/>
        </w:tabs>
        <w:spacing w:line="276" w:lineRule="auto"/>
        <w:jc w:val="both"/>
        <w:rPr>
          <w:color w:val="000000"/>
        </w:rPr>
      </w:pPr>
      <w:r w:rsidRPr="00B77FAF">
        <w:rPr>
          <w:color w:val="000000"/>
        </w:rPr>
        <w:t>СД1</w:t>
      </w:r>
      <w:r w:rsidRPr="00B77FAF">
        <w:rPr>
          <w:color w:val="000000"/>
          <w:vertAlign w:val="subscript"/>
        </w:rPr>
        <w:t xml:space="preserve">мппз </w:t>
      </w:r>
      <w:r w:rsidRPr="00B77FAF">
        <w:rPr>
          <w:color w:val="000000"/>
        </w:rPr>
        <w:t xml:space="preserve">= </w:t>
      </w:r>
      <w:r w:rsidR="00B77FAF" w:rsidRPr="00B77FAF">
        <w:rPr>
          <w:color w:val="000000"/>
        </w:rPr>
        <w:t>1</w:t>
      </w:r>
      <w:r w:rsidR="00202D05">
        <w:rPr>
          <w:color w:val="000000"/>
        </w:rPr>
        <w:t>5,0</w:t>
      </w:r>
      <w:r w:rsidR="00B77FAF" w:rsidRPr="00B77FAF">
        <w:rPr>
          <w:color w:val="000000"/>
        </w:rPr>
        <w:t>/ 1</w:t>
      </w:r>
      <w:r w:rsidR="00202D05">
        <w:rPr>
          <w:color w:val="000000"/>
        </w:rPr>
        <w:t>5,0</w:t>
      </w:r>
      <w:r w:rsidRPr="00B77FAF">
        <w:rPr>
          <w:color w:val="000000"/>
          <w:vertAlign w:val="subscript"/>
        </w:rPr>
        <w:t xml:space="preserve"> </w:t>
      </w:r>
      <w:r w:rsidRPr="00B77FAF">
        <w:rPr>
          <w:color w:val="000000"/>
        </w:rPr>
        <w:t xml:space="preserve">= 1; </w:t>
      </w:r>
    </w:p>
    <w:p w:rsidR="00C9490A" w:rsidRPr="00B77FAF" w:rsidRDefault="00C9490A" w:rsidP="00C9490A">
      <w:pPr>
        <w:tabs>
          <w:tab w:val="left" w:pos="567"/>
        </w:tabs>
        <w:spacing w:line="276" w:lineRule="auto"/>
        <w:jc w:val="both"/>
        <w:rPr>
          <w:color w:val="000000"/>
        </w:rPr>
      </w:pPr>
      <w:r w:rsidRPr="00B77FAF">
        <w:rPr>
          <w:color w:val="000000"/>
        </w:rPr>
        <w:t>СД2</w:t>
      </w:r>
      <w:r w:rsidRPr="00B77FAF">
        <w:rPr>
          <w:color w:val="000000"/>
          <w:vertAlign w:val="subscript"/>
        </w:rPr>
        <w:t xml:space="preserve">мппз </w:t>
      </w:r>
      <w:r w:rsidRPr="00B77FAF">
        <w:rPr>
          <w:color w:val="000000"/>
        </w:rPr>
        <w:t xml:space="preserve">= </w:t>
      </w:r>
      <w:r w:rsidR="00B77FAF" w:rsidRPr="00B77FAF">
        <w:rPr>
          <w:color w:val="000000"/>
        </w:rPr>
        <w:t>10,0/ 10,0</w:t>
      </w:r>
      <w:r w:rsidRPr="00B77FAF">
        <w:rPr>
          <w:color w:val="000000"/>
          <w:vertAlign w:val="subscript"/>
        </w:rPr>
        <w:t xml:space="preserve"> </w:t>
      </w:r>
      <w:r w:rsidRPr="00B77FAF">
        <w:rPr>
          <w:color w:val="000000"/>
        </w:rPr>
        <w:t xml:space="preserve">= 1;  </w:t>
      </w:r>
    </w:p>
    <w:p w:rsidR="00C9490A" w:rsidRPr="00B77FAF" w:rsidRDefault="00C9490A" w:rsidP="00C9490A">
      <w:pPr>
        <w:tabs>
          <w:tab w:val="left" w:pos="567"/>
        </w:tabs>
        <w:spacing w:line="276" w:lineRule="auto"/>
        <w:jc w:val="both"/>
      </w:pPr>
      <w:r w:rsidRPr="00B77FAF">
        <w:rPr>
          <w:color w:val="000000"/>
        </w:rPr>
        <w:t>СД3</w:t>
      </w:r>
      <w:r w:rsidRPr="00B77FAF">
        <w:rPr>
          <w:color w:val="000000"/>
          <w:vertAlign w:val="subscript"/>
        </w:rPr>
        <w:t xml:space="preserve">мппз </w:t>
      </w:r>
      <w:r w:rsidR="00B77FAF" w:rsidRPr="00B77FAF">
        <w:rPr>
          <w:color w:val="000000"/>
        </w:rPr>
        <w:t>= 40,00/ 40</w:t>
      </w:r>
      <w:r w:rsidRPr="00B77FAF">
        <w:rPr>
          <w:color w:val="000000"/>
        </w:rPr>
        <w:t xml:space="preserve">,00 = 1;  </w:t>
      </w:r>
    </w:p>
    <w:p w:rsidR="00C9490A" w:rsidRDefault="00C9490A" w:rsidP="00C9490A">
      <w:pPr>
        <w:tabs>
          <w:tab w:val="left" w:pos="567"/>
        </w:tabs>
        <w:spacing w:line="276" w:lineRule="auto"/>
        <w:jc w:val="both"/>
      </w:pPr>
    </w:p>
    <w:p w:rsidR="00C9490A" w:rsidRDefault="00C9490A" w:rsidP="00C9490A">
      <w:pPr>
        <w:tabs>
          <w:tab w:val="left" w:pos="567"/>
        </w:tabs>
        <w:spacing w:line="276" w:lineRule="auto"/>
        <w:jc w:val="both"/>
        <w:rPr>
          <w:color w:val="000000" w:themeColor="text1"/>
        </w:rPr>
      </w:pPr>
      <m:oMath>
        <m:r>
          <w:rPr>
            <w:rFonts w:ascii="Cambria Math" w:eastAsiaTheme="minorEastAsia" w:hAnsi="Cambria Math"/>
            <w:color w:val="000000" w:themeColor="text1"/>
          </w:rPr>
          <m:t>СРмп</m:t>
        </m:r>
        <m:r>
          <w:rPr>
            <w:rFonts w:ascii="Cambria Math" w:eastAsia="Cambria Math" w:hAnsi="Cambria Math"/>
            <w:color w:val="000000" w:themeColor="text1"/>
          </w:rPr>
          <m:t>=</m:t>
        </m:r>
      </m:oMath>
      <w:r w:rsidR="00202D05">
        <w:rPr>
          <w:color w:val="000000" w:themeColor="text1"/>
        </w:rPr>
        <w:t xml:space="preserve"> 3/3</w:t>
      </w:r>
      <w:r>
        <w:rPr>
          <w:color w:val="000000" w:themeColor="text1"/>
        </w:rPr>
        <w:t xml:space="preserve"> = 1.</w:t>
      </w:r>
    </w:p>
    <w:p w:rsidR="00C9490A" w:rsidRDefault="00C9490A" w:rsidP="00C9490A">
      <w:pPr>
        <w:tabs>
          <w:tab w:val="left" w:pos="567"/>
        </w:tabs>
        <w:spacing w:line="276" w:lineRule="auto"/>
        <w:jc w:val="both"/>
        <w:rPr>
          <w:color w:val="000000" w:themeColor="text1"/>
        </w:rPr>
      </w:pPr>
    </w:p>
    <w:p w:rsidR="00C9490A" w:rsidRDefault="00C9490A" w:rsidP="00C9490A">
      <w:pPr>
        <w:pStyle w:val="aa"/>
        <w:numPr>
          <w:ilvl w:val="0"/>
          <w:numId w:val="2"/>
        </w:numPr>
        <w:tabs>
          <w:tab w:val="left" w:pos="567"/>
        </w:tabs>
        <w:spacing w:line="276" w:lineRule="auto"/>
        <w:jc w:val="center"/>
        <w:rPr>
          <w:b/>
          <w:color w:val="000000"/>
        </w:rPr>
      </w:pPr>
      <w:r w:rsidRPr="007E007A">
        <w:rPr>
          <w:b/>
          <w:color w:val="000000"/>
        </w:rPr>
        <w:t>Эффективность деятельности ответственного исполнителя муниципальной программы:</w:t>
      </w:r>
    </w:p>
    <w:p w:rsidR="00C9490A" w:rsidRPr="005862EE" w:rsidRDefault="00C9490A" w:rsidP="00C9490A">
      <w:pPr>
        <w:widowControl w:val="0"/>
        <w:autoSpaceDE w:val="0"/>
        <w:autoSpaceDN w:val="0"/>
        <w:adjustRightInd w:val="0"/>
        <w:spacing w:before="120" w:after="120" w:line="360" w:lineRule="auto"/>
        <w:ind w:firstLine="567"/>
        <w:jc w:val="center"/>
        <w:rPr>
          <w:rFonts w:eastAsiaTheme="minorEastAsia"/>
          <w:color w:val="000000" w:themeColor="text1"/>
        </w:rPr>
      </w:pPr>
      <w:proofErr w:type="spellStart"/>
      <w:r w:rsidRPr="005862EE">
        <w:rPr>
          <w:rFonts w:eastAsiaTheme="minorEastAsia"/>
          <w:color w:val="000000" w:themeColor="text1"/>
        </w:rPr>
        <w:t>СД</w:t>
      </w:r>
      <w:r w:rsidRPr="005862EE">
        <w:rPr>
          <w:rFonts w:eastAsiaTheme="minorEastAsia"/>
          <w:color w:val="000000" w:themeColor="text1"/>
          <w:vertAlign w:val="subscript"/>
        </w:rPr>
        <w:t>кр</w:t>
      </w:r>
      <w:proofErr w:type="spellEnd"/>
      <w:r w:rsidRPr="005862EE">
        <w:rPr>
          <w:rFonts w:eastAsiaTheme="minorEastAsia"/>
          <w:color w:val="000000" w:themeColor="text1"/>
        </w:rPr>
        <w:t xml:space="preserve"> = КР</w:t>
      </w:r>
      <w:r w:rsidRPr="005862EE">
        <w:rPr>
          <w:rFonts w:eastAsiaTheme="minorEastAsia"/>
          <w:color w:val="000000" w:themeColor="text1"/>
          <w:vertAlign w:val="subscript"/>
        </w:rPr>
        <w:t>Ф</w:t>
      </w:r>
      <w:r w:rsidRPr="005862EE">
        <w:rPr>
          <w:rFonts w:eastAsiaTheme="minorEastAsia"/>
          <w:color w:val="000000" w:themeColor="text1"/>
        </w:rPr>
        <w:t xml:space="preserve"> / КР</w:t>
      </w:r>
      <w:r w:rsidRPr="005862EE">
        <w:rPr>
          <w:rFonts w:eastAsiaTheme="minorEastAsia"/>
          <w:color w:val="000000" w:themeColor="text1"/>
          <w:vertAlign w:val="subscript"/>
        </w:rPr>
        <w:t>П</w:t>
      </w:r>
      <w:r w:rsidRPr="005862EE">
        <w:rPr>
          <w:rFonts w:eastAsiaTheme="minorEastAsia"/>
          <w:color w:val="000000" w:themeColor="text1"/>
        </w:rPr>
        <w:t xml:space="preserve">, </w:t>
      </w:r>
    </w:p>
    <w:p w:rsidR="00C9490A" w:rsidRPr="005862EE" w:rsidRDefault="00C9490A" w:rsidP="00C9490A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EastAsia"/>
          <w:color w:val="000000" w:themeColor="text1"/>
        </w:rPr>
      </w:pPr>
      <w:r w:rsidRPr="005862EE">
        <w:rPr>
          <w:rFonts w:eastAsiaTheme="minorEastAsia"/>
          <w:color w:val="000000" w:themeColor="text1"/>
        </w:rPr>
        <w:t>где:</w:t>
      </w:r>
    </w:p>
    <w:p w:rsidR="00C9490A" w:rsidRPr="005862EE" w:rsidRDefault="00C9490A" w:rsidP="00C9490A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EastAsia"/>
          <w:color w:val="000000" w:themeColor="text1"/>
        </w:rPr>
      </w:pPr>
      <w:proofErr w:type="spellStart"/>
      <w:r w:rsidRPr="005862EE">
        <w:rPr>
          <w:rFonts w:eastAsiaTheme="minorEastAsia"/>
          <w:color w:val="000000" w:themeColor="text1"/>
        </w:rPr>
        <w:lastRenderedPageBreak/>
        <w:t>СД</w:t>
      </w:r>
      <w:r w:rsidRPr="005862EE">
        <w:rPr>
          <w:rFonts w:eastAsiaTheme="minorEastAsia"/>
          <w:color w:val="000000" w:themeColor="text1"/>
          <w:vertAlign w:val="subscript"/>
        </w:rPr>
        <w:t>кр</w:t>
      </w:r>
      <w:proofErr w:type="spellEnd"/>
      <w:r w:rsidRPr="005862EE">
        <w:rPr>
          <w:rFonts w:eastAsiaTheme="minorEastAsia"/>
          <w:color w:val="000000" w:themeColor="text1"/>
        </w:rPr>
        <w:t xml:space="preserve"> – степень достижения планового значения показателя;</w:t>
      </w:r>
    </w:p>
    <w:p w:rsidR="00C9490A" w:rsidRPr="005862EE" w:rsidRDefault="00C9490A" w:rsidP="00C9490A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EastAsia"/>
          <w:color w:val="000000" w:themeColor="text1"/>
        </w:rPr>
      </w:pPr>
      <w:r w:rsidRPr="005862EE">
        <w:rPr>
          <w:rFonts w:eastAsiaTheme="minorEastAsia"/>
          <w:color w:val="000000" w:themeColor="text1"/>
        </w:rPr>
        <w:t>КР</w:t>
      </w:r>
      <w:r w:rsidRPr="005862EE">
        <w:rPr>
          <w:rFonts w:eastAsiaTheme="minorEastAsia"/>
          <w:color w:val="000000" w:themeColor="text1"/>
          <w:vertAlign w:val="subscript"/>
        </w:rPr>
        <w:t>Ф</w:t>
      </w:r>
      <w:r w:rsidRPr="005862EE">
        <w:rPr>
          <w:rFonts w:eastAsiaTheme="minorEastAsia"/>
          <w:color w:val="000000" w:themeColor="text1"/>
        </w:rPr>
        <w:t xml:space="preserve"> – значение показателя, фактически достигнутое на конец отчетного периода. При выполнении показателя фактически достигнутое значение принимается </w:t>
      </w:r>
      <w:proofErr w:type="gramStart"/>
      <w:r w:rsidRPr="005862EE">
        <w:rPr>
          <w:rFonts w:eastAsiaTheme="minorEastAsia"/>
          <w:color w:val="000000" w:themeColor="text1"/>
        </w:rPr>
        <w:t>равным</w:t>
      </w:r>
      <w:proofErr w:type="gramEnd"/>
      <w:r w:rsidRPr="005862EE">
        <w:rPr>
          <w:rFonts w:eastAsiaTheme="minorEastAsia"/>
          <w:color w:val="000000" w:themeColor="text1"/>
        </w:rPr>
        <w:t xml:space="preserve"> 1. В случае невыполнения показателя значение принимается </w:t>
      </w:r>
      <w:proofErr w:type="gramStart"/>
      <w:r w:rsidRPr="005862EE">
        <w:rPr>
          <w:rFonts w:eastAsiaTheme="minorEastAsia"/>
          <w:color w:val="000000" w:themeColor="text1"/>
        </w:rPr>
        <w:t>равным</w:t>
      </w:r>
      <w:proofErr w:type="gramEnd"/>
      <w:r w:rsidRPr="005862EE">
        <w:rPr>
          <w:rFonts w:eastAsiaTheme="minorEastAsia"/>
          <w:color w:val="000000" w:themeColor="text1"/>
        </w:rPr>
        <w:t xml:space="preserve"> 0;</w:t>
      </w:r>
    </w:p>
    <w:p w:rsidR="00C9490A" w:rsidRDefault="00C9490A" w:rsidP="00C9490A">
      <w:pPr>
        <w:pStyle w:val="aa"/>
        <w:tabs>
          <w:tab w:val="left" w:pos="567"/>
        </w:tabs>
        <w:spacing w:line="276" w:lineRule="auto"/>
        <w:ind w:left="567"/>
        <w:rPr>
          <w:rFonts w:eastAsiaTheme="minorEastAsia"/>
          <w:color w:val="000000" w:themeColor="text1"/>
        </w:rPr>
      </w:pPr>
      <w:r w:rsidRPr="005862EE">
        <w:rPr>
          <w:rFonts w:eastAsiaTheme="minorEastAsia"/>
          <w:color w:val="000000" w:themeColor="text1"/>
        </w:rPr>
        <w:t>КР</w:t>
      </w:r>
      <w:r w:rsidRPr="005862EE">
        <w:rPr>
          <w:rFonts w:eastAsiaTheme="minorEastAsia"/>
          <w:color w:val="000000" w:themeColor="text1"/>
          <w:vertAlign w:val="subscript"/>
        </w:rPr>
        <w:t>П</w:t>
      </w:r>
      <w:r w:rsidRPr="005862EE">
        <w:rPr>
          <w:rFonts w:eastAsiaTheme="minorEastAsia"/>
          <w:color w:val="000000" w:themeColor="text1"/>
        </w:rPr>
        <w:t xml:space="preserve"> – плановое значение показателя. Значение принимается </w:t>
      </w:r>
      <w:proofErr w:type="gramStart"/>
      <w:r w:rsidRPr="005862EE">
        <w:rPr>
          <w:rFonts w:eastAsiaTheme="minorEastAsia"/>
          <w:color w:val="000000" w:themeColor="text1"/>
        </w:rPr>
        <w:t>равным</w:t>
      </w:r>
      <w:proofErr w:type="gramEnd"/>
      <w:r w:rsidRPr="005862EE">
        <w:rPr>
          <w:rFonts w:eastAsiaTheme="minorEastAsia"/>
          <w:color w:val="000000" w:themeColor="text1"/>
        </w:rPr>
        <w:t xml:space="preserve"> 1</w:t>
      </w:r>
    </w:p>
    <w:p w:rsidR="00C9490A" w:rsidRPr="007E007A" w:rsidRDefault="00C9490A" w:rsidP="00C9490A">
      <w:pPr>
        <w:pStyle w:val="aa"/>
        <w:tabs>
          <w:tab w:val="left" w:pos="567"/>
        </w:tabs>
        <w:spacing w:line="276" w:lineRule="auto"/>
        <w:ind w:left="928"/>
        <w:rPr>
          <w:b/>
          <w:color w:val="000000"/>
        </w:rPr>
      </w:pPr>
      <w:proofErr w:type="spellStart"/>
      <w:r w:rsidRPr="005862EE">
        <w:rPr>
          <w:rFonts w:eastAsiaTheme="minorEastAsia"/>
          <w:color w:val="000000" w:themeColor="text1"/>
        </w:rPr>
        <w:t>СД</w:t>
      </w:r>
      <w:r w:rsidRPr="005862EE">
        <w:rPr>
          <w:rFonts w:eastAsiaTheme="minorEastAsia"/>
          <w:color w:val="000000" w:themeColor="text1"/>
          <w:vertAlign w:val="subscript"/>
        </w:rPr>
        <w:t>кр</w:t>
      </w:r>
      <w:proofErr w:type="spellEnd"/>
      <w:r w:rsidRPr="005862EE">
        <w:rPr>
          <w:rFonts w:eastAsiaTheme="minorEastAsia"/>
          <w:color w:val="000000" w:themeColor="text1"/>
        </w:rPr>
        <w:t xml:space="preserve"> =</w:t>
      </w:r>
      <w:r>
        <w:rPr>
          <w:rFonts w:eastAsiaTheme="minorEastAsia"/>
          <w:color w:val="000000" w:themeColor="text1"/>
        </w:rPr>
        <w:t xml:space="preserve"> 3/3 = 1</w:t>
      </w:r>
    </w:p>
    <w:p w:rsidR="00C9490A" w:rsidRPr="005862EE" w:rsidRDefault="00C9490A" w:rsidP="00C9490A">
      <w:pPr>
        <w:widowControl w:val="0"/>
        <w:autoSpaceDE w:val="0"/>
        <w:autoSpaceDN w:val="0"/>
        <w:adjustRightInd w:val="0"/>
        <w:spacing w:before="120" w:after="120" w:line="360" w:lineRule="auto"/>
        <w:ind w:firstLine="567"/>
        <w:jc w:val="center"/>
        <w:rPr>
          <w:rFonts w:eastAsiaTheme="minorEastAsia"/>
          <w:color w:val="000000" w:themeColor="text1"/>
        </w:rPr>
      </w:pPr>
      <w:r w:rsidRPr="005862EE">
        <w:rPr>
          <w:rFonts w:eastAsiaTheme="minorEastAsia"/>
          <w:noProof/>
          <w:color w:val="000000" w:themeColor="text1"/>
        </w:rPr>
        <w:drawing>
          <wp:inline distT="0" distB="0" distL="0" distR="0" wp14:anchorId="0881C864" wp14:editId="75F1569A">
            <wp:extent cx="1249045" cy="27305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045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62EE">
        <w:rPr>
          <w:rFonts w:eastAsiaTheme="minorEastAsia"/>
          <w:color w:val="000000" w:themeColor="text1"/>
        </w:rPr>
        <w:t xml:space="preserve">, </w:t>
      </w:r>
    </w:p>
    <w:p w:rsidR="00C9490A" w:rsidRPr="005862EE" w:rsidRDefault="00C9490A" w:rsidP="00C9490A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EastAsia"/>
          <w:color w:val="000000" w:themeColor="text1"/>
        </w:rPr>
      </w:pPr>
      <w:r w:rsidRPr="005862EE">
        <w:rPr>
          <w:rFonts w:eastAsiaTheme="minorEastAsia"/>
          <w:color w:val="000000" w:themeColor="text1"/>
        </w:rPr>
        <w:t>где:</w:t>
      </w:r>
    </w:p>
    <w:p w:rsidR="00C9490A" w:rsidRPr="005862EE" w:rsidRDefault="00C9490A" w:rsidP="00C9490A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EastAsia"/>
          <w:color w:val="000000" w:themeColor="text1"/>
        </w:rPr>
      </w:pPr>
      <w:r w:rsidRPr="005862EE">
        <w:rPr>
          <w:rFonts w:eastAsiaTheme="minorEastAsia"/>
          <w:color w:val="000000" w:themeColor="text1"/>
        </w:rPr>
        <w:t>ЭДО – эффективность деятельности ответственного исполнителя муниципальной программы;</w:t>
      </w:r>
    </w:p>
    <w:p w:rsidR="00C9490A" w:rsidRPr="005862EE" w:rsidRDefault="00C9490A" w:rsidP="00C9490A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EastAsia"/>
          <w:color w:val="000000" w:themeColor="text1"/>
        </w:rPr>
      </w:pPr>
      <w:proofErr w:type="spellStart"/>
      <w:r w:rsidRPr="005862EE">
        <w:rPr>
          <w:rFonts w:eastAsiaTheme="minorEastAsia"/>
          <w:color w:val="000000" w:themeColor="text1"/>
        </w:rPr>
        <w:t>СД</w:t>
      </w:r>
      <w:r w:rsidRPr="005862EE">
        <w:rPr>
          <w:rFonts w:eastAsiaTheme="minorEastAsia"/>
          <w:color w:val="000000" w:themeColor="text1"/>
          <w:vertAlign w:val="subscript"/>
        </w:rPr>
        <w:t>кр</w:t>
      </w:r>
      <w:proofErr w:type="spellEnd"/>
      <w:r w:rsidRPr="005862EE">
        <w:rPr>
          <w:rFonts w:eastAsiaTheme="minorEastAsia"/>
          <w:color w:val="000000" w:themeColor="text1"/>
        </w:rPr>
        <w:t xml:space="preserve"> – степень достижения планового значения показателя;</w:t>
      </w:r>
    </w:p>
    <w:p w:rsidR="00C9490A" w:rsidRPr="005862EE" w:rsidRDefault="00C9490A" w:rsidP="00C9490A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EastAsia"/>
          <w:color w:val="000000" w:themeColor="text1"/>
        </w:rPr>
      </w:pPr>
      <w:r w:rsidRPr="005862EE">
        <w:rPr>
          <w:rFonts w:eastAsiaTheme="minorEastAsia"/>
          <w:color w:val="000000" w:themeColor="text1"/>
        </w:rPr>
        <w:t>R – количество показателей.</w:t>
      </w:r>
    </w:p>
    <w:p w:rsidR="00C9490A" w:rsidRPr="007E007A" w:rsidRDefault="00C9490A" w:rsidP="00C9490A">
      <w:pPr>
        <w:pStyle w:val="aa"/>
        <w:tabs>
          <w:tab w:val="left" w:pos="567"/>
        </w:tabs>
        <w:spacing w:line="276" w:lineRule="auto"/>
        <w:ind w:left="928"/>
        <w:jc w:val="center"/>
      </w:pPr>
      <w:r>
        <w:t>ЭДО = 3/3=1</w:t>
      </w:r>
    </w:p>
    <w:p w:rsidR="00C9490A" w:rsidRPr="007E007A" w:rsidRDefault="00C9490A" w:rsidP="00C9490A">
      <w:pPr>
        <w:tabs>
          <w:tab w:val="left" w:pos="567"/>
        </w:tabs>
        <w:spacing w:before="240" w:line="276" w:lineRule="auto"/>
        <w:ind w:left="568"/>
        <w:jc w:val="both"/>
        <w:rPr>
          <w:b/>
        </w:rPr>
      </w:pPr>
      <w:r>
        <w:rPr>
          <w:b/>
          <w:color w:val="000000"/>
        </w:rPr>
        <w:t>5)</w:t>
      </w:r>
      <w:r w:rsidRPr="007E007A">
        <w:rPr>
          <w:b/>
          <w:color w:val="000000"/>
        </w:rPr>
        <w:t xml:space="preserve">Эффективность реализации муниципальной программы: </w:t>
      </w:r>
    </w:p>
    <w:p w:rsidR="00C9490A" w:rsidRPr="005862EE" w:rsidRDefault="00C9490A" w:rsidP="00C9490A">
      <w:pPr>
        <w:widowControl w:val="0"/>
        <w:autoSpaceDE w:val="0"/>
        <w:autoSpaceDN w:val="0"/>
        <w:adjustRightInd w:val="0"/>
        <w:spacing w:before="120" w:after="120" w:line="360" w:lineRule="auto"/>
        <w:ind w:firstLine="567"/>
        <w:jc w:val="center"/>
        <w:rPr>
          <w:rFonts w:eastAsiaTheme="minorEastAsia"/>
          <w:color w:val="000000" w:themeColor="text1"/>
        </w:rPr>
      </w:pPr>
      <w:proofErr w:type="spellStart"/>
      <w:r w:rsidRPr="005862EE">
        <w:rPr>
          <w:rFonts w:eastAsiaTheme="minorEastAsia"/>
          <w:color w:val="000000" w:themeColor="text1"/>
        </w:rPr>
        <w:t>ЭР</w:t>
      </w:r>
      <w:r w:rsidRPr="005862EE">
        <w:rPr>
          <w:rFonts w:eastAsiaTheme="minorEastAsia"/>
          <w:color w:val="000000" w:themeColor="text1"/>
          <w:vertAlign w:val="subscript"/>
        </w:rPr>
        <w:t>мп</w:t>
      </w:r>
      <w:proofErr w:type="spellEnd"/>
      <w:r w:rsidRPr="005862EE">
        <w:rPr>
          <w:rFonts w:eastAsiaTheme="minorEastAsia"/>
          <w:color w:val="000000" w:themeColor="text1"/>
          <w:vertAlign w:val="subscript"/>
        </w:rPr>
        <w:t xml:space="preserve"> </w:t>
      </w:r>
      <w:r w:rsidRPr="005862EE">
        <w:rPr>
          <w:rFonts w:eastAsiaTheme="minorEastAsia"/>
          <w:color w:val="000000" w:themeColor="text1"/>
        </w:rPr>
        <w:t>= k10 x СРмп</w:t>
      </w:r>
      <w:r w:rsidRPr="005862EE">
        <w:rPr>
          <w:rFonts w:eastAsiaTheme="minorEastAsia"/>
          <w:color w:val="000000" w:themeColor="text1"/>
          <w:vertAlign w:val="subscript"/>
        </w:rPr>
        <w:t xml:space="preserve">п.25 </w:t>
      </w:r>
      <w:r w:rsidRPr="005862EE">
        <w:rPr>
          <w:rFonts w:eastAsiaTheme="minorEastAsia"/>
          <w:color w:val="000000" w:themeColor="text1"/>
        </w:rPr>
        <w:t xml:space="preserve">+ k11 x </w:t>
      </w:r>
      <w:proofErr w:type="spellStart"/>
      <w:r w:rsidRPr="005862EE">
        <w:rPr>
          <w:rFonts w:eastAsiaTheme="minorEastAsia"/>
          <w:color w:val="000000" w:themeColor="text1"/>
        </w:rPr>
        <w:t>Ссуз</w:t>
      </w:r>
      <w:r w:rsidRPr="005862EE">
        <w:rPr>
          <w:rFonts w:eastAsiaTheme="minorEastAsia"/>
          <w:color w:val="000000" w:themeColor="text1"/>
          <w:vertAlign w:val="subscript"/>
        </w:rPr>
        <w:t>мп</w:t>
      </w:r>
      <w:proofErr w:type="spellEnd"/>
      <w:r w:rsidRPr="005862EE">
        <w:rPr>
          <w:rFonts w:eastAsiaTheme="minorEastAsia"/>
          <w:color w:val="000000" w:themeColor="text1"/>
          <w:vertAlign w:val="subscript"/>
        </w:rPr>
        <w:t xml:space="preserve"> </w:t>
      </w:r>
      <w:r w:rsidRPr="005862EE">
        <w:rPr>
          <w:rFonts w:eastAsiaTheme="minorEastAsia"/>
          <w:color w:val="000000" w:themeColor="text1"/>
        </w:rPr>
        <w:t xml:space="preserve">+ k12 x </w:t>
      </w:r>
      <w:proofErr w:type="spellStart"/>
      <w:r w:rsidRPr="005862EE">
        <w:rPr>
          <w:rFonts w:eastAsiaTheme="minorEastAsia"/>
          <w:color w:val="000000" w:themeColor="text1"/>
        </w:rPr>
        <w:t>СРм</w:t>
      </w:r>
      <w:proofErr w:type="spellEnd"/>
      <w:r w:rsidRPr="005862EE">
        <w:rPr>
          <w:rFonts w:eastAsiaTheme="minorEastAsia"/>
          <w:color w:val="000000" w:themeColor="text1"/>
        </w:rPr>
        <w:t xml:space="preserve"> + k13 х ЭДО,</w:t>
      </w:r>
    </w:p>
    <w:p w:rsidR="00C9490A" w:rsidRPr="005862EE" w:rsidRDefault="00C9490A" w:rsidP="00C9490A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EastAsia"/>
          <w:color w:val="000000" w:themeColor="text1"/>
        </w:rPr>
      </w:pPr>
      <w:r w:rsidRPr="005862EE">
        <w:rPr>
          <w:rFonts w:eastAsiaTheme="minorEastAsia"/>
          <w:color w:val="000000" w:themeColor="text1"/>
        </w:rPr>
        <w:t>где:</w:t>
      </w:r>
    </w:p>
    <w:p w:rsidR="00C9490A" w:rsidRPr="005862EE" w:rsidRDefault="00C9490A" w:rsidP="00C9490A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EastAsia"/>
          <w:color w:val="000000" w:themeColor="text1"/>
        </w:rPr>
      </w:pPr>
      <w:r w:rsidRPr="005862EE">
        <w:rPr>
          <w:rFonts w:eastAsiaTheme="minorEastAsia"/>
          <w:color w:val="000000" w:themeColor="text1"/>
        </w:rPr>
        <w:t>k10 – весовой коэффициент степени достижения цели и решения задач муниципальной программы (k10 = 0,7);</w:t>
      </w:r>
    </w:p>
    <w:p w:rsidR="00C9490A" w:rsidRPr="00A53768" w:rsidRDefault="00C9490A" w:rsidP="00C9490A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EastAsia"/>
          <w:color w:val="000000" w:themeColor="text1"/>
        </w:rPr>
      </w:pPr>
      <w:r w:rsidRPr="005862EE">
        <w:rPr>
          <w:rFonts w:eastAsiaTheme="minorEastAsia"/>
          <w:color w:val="000000" w:themeColor="text1"/>
        </w:rPr>
        <w:t>СРмп</w:t>
      </w:r>
      <w:r w:rsidRPr="005862EE">
        <w:rPr>
          <w:rFonts w:eastAsiaTheme="minorEastAsia"/>
          <w:color w:val="000000" w:themeColor="text1"/>
          <w:vertAlign w:val="subscript"/>
        </w:rPr>
        <w:t xml:space="preserve">п.25 </w:t>
      </w:r>
      <w:r w:rsidRPr="005862EE">
        <w:rPr>
          <w:rFonts w:eastAsiaTheme="minorEastAsia"/>
          <w:color w:val="000000" w:themeColor="text1"/>
        </w:rPr>
        <w:t>– степень достижения цели и решения задач муниципаль</w:t>
      </w:r>
      <w:r>
        <w:rPr>
          <w:rFonts w:eastAsiaTheme="minorEastAsia"/>
          <w:color w:val="000000" w:themeColor="text1"/>
        </w:rPr>
        <w:t>ной программы;</w:t>
      </w:r>
    </w:p>
    <w:p w:rsidR="00C9490A" w:rsidRPr="00A53768" w:rsidRDefault="00C9490A" w:rsidP="00C9490A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EastAsia"/>
          <w:color w:val="000000" w:themeColor="text1"/>
        </w:rPr>
      </w:pPr>
      <w:r w:rsidRPr="00A53768">
        <w:rPr>
          <w:rFonts w:eastAsiaTheme="minorEastAsia"/>
          <w:color w:val="000000" w:themeColor="text1"/>
        </w:rPr>
        <w:t>k11 – весовой коэффициент степени соответствия фактически произведенных затрат на реализацию муниципальной программы запланированному уровню затрат (k11 = 0,1);</w:t>
      </w:r>
    </w:p>
    <w:p w:rsidR="00C9490A" w:rsidRPr="005862EE" w:rsidRDefault="00C9490A" w:rsidP="00C9490A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EastAsia"/>
          <w:color w:val="000000" w:themeColor="text1"/>
        </w:rPr>
      </w:pPr>
      <w:proofErr w:type="spellStart"/>
      <w:r w:rsidRPr="00A53768">
        <w:rPr>
          <w:rFonts w:eastAsiaTheme="minorEastAsia"/>
          <w:color w:val="000000" w:themeColor="text1"/>
        </w:rPr>
        <w:t>Ссуз</w:t>
      </w:r>
      <w:r w:rsidRPr="00A53768">
        <w:rPr>
          <w:rFonts w:eastAsiaTheme="minorEastAsia"/>
          <w:color w:val="000000" w:themeColor="text1"/>
          <w:vertAlign w:val="subscript"/>
        </w:rPr>
        <w:t>мп</w:t>
      </w:r>
      <w:proofErr w:type="spellEnd"/>
      <w:r w:rsidRPr="00A53768">
        <w:rPr>
          <w:rFonts w:eastAsiaTheme="minorEastAsia"/>
          <w:color w:val="000000" w:themeColor="text1"/>
          <w:vertAlign w:val="subscript"/>
        </w:rPr>
        <w:t xml:space="preserve"> </w:t>
      </w:r>
      <w:r w:rsidRPr="00A53768">
        <w:rPr>
          <w:rFonts w:eastAsiaTheme="minorEastAsia"/>
          <w:color w:val="000000" w:themeColor="text1"/>
        </w:rPr>
        <w:t>– степень соответствия фактически произведенных затрат на реализацию муниципальной программы</w:t>
      </w:r>
      <w:r>
        <w:rPr>
          <w:rFonts w:eastAsiaTheme="minorEastAsia"/>
          <w:color w:val="000000" w:themeColor="text1"/>
        </w:rPr>
        <w:t xml:space="preserve"> запланированному уровню затрат</w:t>
      </w:r>
      <w:r w:rsidRPr="005862EE">
        <w:rPr>
          <w:rFonts w:eastAsiaTheme="minorEastAsia"/>
          <w:color w:val="000000" w:themeColor="text1"/>
        </w:rPr>
        <w:t>;</w:t>
      </w:r>
    </w:p>
    <w:p w:rsidR="00C9490A" w:rsidRPr="005862EE" w:rsidRDefault="00C9490A" w:rsidP="00C9490A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EastAsia"/>
          <w:color w:val="000000" w:themeColor="text1"/>
        </w:rPr>
      </w:pPr>
      <w:r w:rsidRPr="005862EE">
        <w:rPr>
          <w:rFonts w:eastAsiaTheme="minorEastAsia"/>
          <w:color w:val="000000" w:themeColor="text1"/>
        </w:rPr>
        <w:t>k12 – весовой коэффициент степени реализации мероприятий муниципальной программы (k12 = 0,1);</w:t>
      </w:r>
    </w:p>
    <w:p w:rsidR="00C9490A" w:rsidRPr="005862EE" w:rsidRDefault="00C9490A" w:rsidP="00C9490A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EastAsia"/>
          <w:color w:val="000000" w:themeColor="text1"/>
        </w:rPr>
      </w:pPr>
      <w:proofErr w:type="spellStart"/>
      <w:r w:rsidRPr="005862EE">
        <w:rPr>
          <w:rFonts w:eastAsiaTheme="minorEastAsia"/>
          <w:color w:val="000000" w:themeColor="text1"/>
        </w:rPr>
        <w:t>СРм</w:t>
      </w:r>
      <w:proofErr w:type="spellEnd"/>
      <w:r w:rsidRPr="005862EE">
        <w:rPr>
          <w:rFonts w:eastAsiaTheme="minorEastAsia"/>
          <w:color w:val="000000" w:themeColor="text1"/>
        </w:rPr>
        <w:t xml:space="preserve"> – степень реализации мероприятий муниципаль</w:t>
      </w:r>
      <w:r>
        <w:rPr>
          <w:rFonts w:eastAsiaTheme="minorEastAsia"/>
          <w:color w:val="000000" w:themeColor="text1"/>
        </w:rPr>
        <w:t>ной программы</w:t>
      </w:r>
      <w:r w:rsidRPr="005862EE">
        <w:rPr>
          <w:rFonts w:eastAsiaTheme="minorEastAsia"/>
          <w:color w:val="000000" w:themeColor="text1"/>
        </w:rPr>
        <w:t>;</w:t>
      </w:r>
    </w:p>
    <w:p w:rsidR="00C9490A" w:rsidRPr="005862EE" w:rsidRDefault="00C9490A" w:rsidP="00C9490A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EastAsia"/>
          <w:color w:val="000000" w:themeColor="text1"/>
        </w:rPr>
      </w:pPr>
      <w:r w:rsidRPr="005862EE">
        <w:rPr>
          <w:rFonts w:eastAsiaTheme="minorEastAsia"/>
          <w:color w:val="000000" w:themeColor="text1"/>
        </w:rPr>
        <w:t>k13 – весовой коэффициент эффективности деятельности ответственного исполнителя муниципальной программы (k14 = 0,1);</w:t>
      </w:r>
    </w:p>
    <w:p w:rsidR="00C9490A" w:rsidRPr="005862EE" w:rsidRDefault="00C9490A" w:rsidP="00C9490A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EastAsia"/>
          <w:color w:val="000000" w:themeColor="text1"/>
        </w:rPr>
      </w:pPr>
      <w:r w:rsidRPr="005862EE">
        <w:rPr>
          <w:rFonts w:eastAsiaTheme="minorEastAsia"/>
          <w:color w:val="000000" w:themeColor="text1"/>
        </w:rPr>
        <w:t>ЭДО – эффективность деятельности ответственного исполнителя муниципальной программы;</w:t>
      </w:r>
    </w:p>
    <w:p w:rsidR="00C9490A" w:rsidRPr="00510FAA" w:rsidRDefault="00C9490A" w:rsidP="00C9490A">
      <w:pPr>
        <w:pStyle w:val="aa"/>
        <w:tabs>
          <w:tab w:val="left" w:pos="567"/>
        </w:tabs>
        <w:spacing w:line="276" w:lineRule="auto"/>
        <w:ind w:left="928"/>
        <w:jc w:val="both"/>
        <w:rPr>
          <w:b/>
        </w:rPr>
      </w:pPr>
    </w:p>
    <w:p w:rsidR="00C9490A" w:rsidRPr="001B1260" w:rsidRDefault="00C9490A" w:rsidP="00C9490A">
      <w:pPr>
        <w:spacing w:line="360" w:lineRule="auto"/>
        <w:jc w:val="center"/>
      </w:pPr>
      <w:proofErr w:type="spellStart"/>
      <w:r w:rsidRPr="005862EE">
        <w:rPr>
          <w:rFonts w:eastAsiaTheme="minorEastAsia"/>
          <w:color w:val="000000" w:themeColor="text1"/>
        </w:rPr>
        <w:t>ЭР</w:t>
      </w:r>
      <w:r w:rsidRPr="005862EE">
        <w:rPr>
          <w:rFonts w:eastAsiaTheme="minorEastAsia"/>
          <w:color w:val="000000" w:themeColor="text1"/>
          <w:vertAlign w:val="subscript"/>
        </w:rPr>
        <w:t>мп</w:t>
      </w:r>
      <w:proofErr w:type="spellEnd"/>
      <w:r w:rsidRPr="005862EE">
        <w:rPr>
          <w:rFonts w:eastAsiaTheme="minorEastAsia"/>
          <w:color w:val="000000" w:themeColor="text1"/>
          <w:vertAlign w:val="subscript"/>
        </w:rPr>
        <w:t xml:space="preserve"> </w:t>
      </w:r>
      <w:r w:rsidRPr="005862EE">
        <w:rPr>
          <w:rFonts w:eastAsiaTheme="minorEastAsia"/>
          <w:color w:val="000000" w:themeColor="text1"/>
        </w:rPr>
        <w:t>=</w:t>
      </w:r>
      <w:r>
        <w:rPr>
          <w:rFonts w:eastAsiaTheme="minorEastAsia"/>
          <w:color w:val="000000" w:themeColor="text1"/>
        </w:rPr>
        <w:t xml:space="preserve"> 0,7</w:t>
      </w:r>
      <w:r w:rsidRPr="001B1260">
        <w:rPr>
          <w:rFonts w:eastAsiaTheme="minorEastAsia"/>
          <w:color w:val="000000" w:themeColor="text1"/>
        </w:rPr>
        <w:t xml:space="preserve"> * </w:t>
      </w:r>
      <w:r w:rsidR="00D90F4C">
        <w:rPr>
          <w:rFonts w:eastAsiaTheme="minorEastAsia"/>
          <w:color w:val="000000" w:themeColor="text1"/>
        </w:rPr>
        <w:t>1</w:t>
      </w:r>
      <w:r w:rsidRPr="001B1260">
        <w:rPr>
          <w:rFonts w:eastAsiaTheme="minorEastAsia"/>
          <w:color w:val="000000" w:themeColor="text1"/>
        </w:rPr>
        <w:t xml:space="preserve">+ </w:t>
      </w:r>
      <w:r>
        <w:rPr>
          <w:rFonts w:eastAsiaTheme="minorEastAsia"/>
          <w:color w:val="000000" w:themeColor="text1"/>
        </w:rPr>
        <w:t xml:space="preserve">0,1 * </w:t>
      </w:r>
      <w:r w:rsidR="00D90F4C">
        <w:rPr>
          <w:rFonts w:eastAsiaTheme="minorEastAsia"/>
          <w:color w:val="000000" w:themeColor="text1"/>
        </w:rPr>
        <w:t>1</w:t>
      </w:r>
      <w:r>
        <w:rPr>
          <w:color w:val="000000"/>
        </w:rPr>
        <w:t xml:space="preserve"> </w:t>
      </w:r>
      <w:r w:rsidRPr="001B1260">
        <w:rPr>
          <w:color w:val="000000"/>
        </w:rPr>
        <w:t>+</w:t>
      </w:r>
      <w:r>
        <w:rPr>
          <w:color w:val="000000"/>
        </w:rPr>
        <w:t xml:space="preserve"> 0,1</w:t>
      </w:r>
      <w:r w:rsidRPr="001B1260">
        <w:rPr>
          <w:color w:val="000000"/>
        </w:rPr>
        <w:t xml:space="preserve"> </w:t>
      </w:r>
      <w:r>
        <w:rPr>
          <w:color w:val="000000"/>
        </w:rPr>
        <w:t>*</w:t>
      </w:r>
      <w:r w:rsidRPr="001B1260">
        <w:rPr>
          <w:color w:val="000000"/>
        </w:rPr>
        <w:t xml:space="preserve"> </w:t>
      </w:r>
      <w:r>
        <w:rPr>
          <w:color w:val="000000"/>
        </w:rPr>
        <w:t>1</w:t>
      </w:r>
      <w:r w:rsidRPr="001B1260">
        <w:rPr>
          <w:color w:val="000000"/>
        </w:rPr>
        <w:t xml:space="preserve">+ </w:t>
      </w:r>
      <w:r>
        <w:rPr>
          <w:color w:val="000000"/>
        </w:rPr>
        <w:t>0,1</w:t>
      </w:r>
      <w:r w:rsidRPr="001B1260">
        <w:rPr>
          <w:color w:val="000000"/>
        </w:rPr>
        <w:t xml:space="preserve"> * 1 = </w:t>
      </w:r>
      <w:r w:rsidR="00D90F4C">
        <w:rPr>
          <w:color w:val="000000"/>
        </w:rPr>
        <w:t>1</w:t>
      </w:r>
    </w:p>
    <w:p w:rsidR="007E1798" w:rsidRDefault="007E1798" w:rsidP="0018773B">
      <w:pPr>
        <w:spacing w:line="360" w:lineRule="auto"/>
        <w:jc w:val="both"/>
        <w:sectPr w:rsidR="007E1798" w:rsidSect="00422FE2">
          <w:pgSz w:w="11906" w:h="16838"/>
          <w:pgMar w:top="567" w:right="1134" w:bottom="567" w:left="1701" w:header="567" w:footer="567" w:gutter="0"/>
          <w:cols w:space="708"/>
          <w:titlePg/>
          <w:docGrid w:linePitch="360"/>
        </w:sectPr>
      </w:pPr>
    </w:p>
    <w:p w:rsidR="00202D05" w:rsidRDefault="00202D05" w:rsidP="00D80CD2">
      <w:pPr>
        <w:spacing w:line="360" w:lineRule="auto"/>
        <w:jc w:val="center"/>
      </w:pPr>
    </w:p>
    <w:p w:rsidR="00062023" w:rsidRDefault="00C73462" w:rsidP="00D80CD2">
      <w:pPr>
        <w:spacing w:line="360" w:lineRule="auto"/>
        <w:jc w:val="center"/>
      </w:pPr>
      <w:r>
        <w:t>Доклад</w:t>
      </w:r>
    </w:p>
    <w:p w:rsidR="00D138A6" w:rsidRDefault="00D138A6" w:rsidP="0018773B">
      <w:pPr>
        <w:spacing w:line="360" w:lineRule="auto"/>
        <w:ind w:firstLine="567"/>
        <w:jc w:val="both"/>
      </w:pPr>
      <w:r>
        <w:t xml:space="preserve">В целях совершенствования системы по развитию физической  культуры и спорта утверждена Муниципальная </w:t>
      </w:r>
      <w:r w:rsidRPr="00E631C0">
        <w:t xml:space="preserve">программа </w:t>
      </w:r>
      <w:r w:rsidR="00E631C0" w:rsidRPr="00E631C0">
        <w:rPr>
          <w:color w:val="000000" w:themeColor="text1"/>
        </w:rPr>
        <w:t>«Развитие хоккея с шайбой в Саткинс</w:t>
      </w:r>
      <w:r w:rsidR="001E0F22">
        <w:rPr>
          <w:color w:val="000000" w:themeColor="text1"/>
        </w:rPr>
        <w:t>ком городском поселении»</w:t>
      </w:r>
      <w:r w:rsidRPr="00D14815">
        <w:t>.</w:t>
      </w:r>
      <w:r>
        <w:t xml:space="preserve"> Программа направлена на  развитие и популяризация физической культуры и спорта, привлечение граждан к массовым мероприятиям, проводимых на территории Саткинского городского поселения. </w:t>
      </w:r>
      <w:r w:rsidRPr="00B27CC1">
        <w:t xml:space="preserve">Основной предпосылкой для </w:t>
      </w:r>
      <w:r>
        <w:t xml:space="preserve">разработки муниципальной программы </w:t>
      </w:r>
      <w:r w:rsidRPr="00B27CC1">
        <w:t>стало усиленное внимание к качеству жизни и благосостоянию населения, укреплению здоровья и развитию детей, духовному воспитанию молодежи, к вопросам укрепления материально-технической базы учреждений физической культуры и спорта, а также осознание значимости спорта как важного инструмента для решения многих социальных и экономических задач.</w:t>
      </w:r>
      <w:r w:rsidRPr="0050534C">
        <w:t xml:space="preserve"> </w:t>
      </w:r>
      <w:r w:rsidR="00D14815">
        <w:t>Все проводимые мероприятия проводятся  согласно Единому календарному плану спортивных мероприятий, который утверждается ежегодно.</w:t>
      </w:r>
    </w:p>
    <w:p w:rsidR="00D14815" w:rsidRDefault="00731548" w:rsidP="00D138A6">
      <w:pPr>
        <w:tabs>
          <w:tab w:val="left" w:pos="567"/>
        </w:tabs>
        <w:spacing w:line="360" w:lineRule="auto"/>
        <w:jc w:val="both"/>
      </w:pPr>
      <w:r>
        <w:tab/>
      </w:r>
      <w:r w:rsidR="00D138A6">
        <w:t>Муни</w:t>
      </w:r>
      <w:r w:rsidR="00D627AB">
        <w:t>ципал</w:t>
      </w:r>
      <w:r w:rsidR="00FB5600">
        <w:t>ьная программа набрала 1</w:t>
      </w:r>
      <w:r w:rsidR="00626A4F">
        <w:t xml:space="preserve"> балл</w:t>
      </w:r>
      <w:r w:rsidR="00D138A6">
        <w:t>, что свидетельствует о высокой оценке эффективности программы.</w:t>
      </w:r>
      <w:r w:rsidR="00D14815" w:rsidRPr="009A4DF0">
        <w:rPr>
          <w:sz w:val="22"/>
          <w:szCs w:val="22"/>
        </w:rPr>
        <w:t xml:space="preserve"> </w:t>
      </w:r>
    </w:p>
    <w:p w:rsidR="00D14815" w:rsidRDefault="00D14815" w:rsidP="0018773B">
      <w:pPr>
        <w:tabs>
          <w:tab w:val="left" w:pos="567"/>
        </w:tabs>
        <w:spacing w:line="360" w:lineRule="auto"/>
        <w:jc w:val="both"/>
      </w:pPr>
      <w:r>
        <w:tab/>
        <w:t xml:space="preserve">Финансирование деятельности осуществляется за счет бюджета Саткинского </w:t>
      </w:r>
      <w:r w:rsidR="00B74B18">
        <w:t>городского поселения</w:t>
      </w:r>
      <w:r>
        <w:t>.</w:t>
      </w:r>
    </w:p>
    <w:p w:rsidR="00137986" w:rsidRDefault="00D02CB7" w:rsidP="00137986">
      <w:pPr>
        <w:spacing w:line="360" w:lineRule="auto"/>
        <w:ind w:firstLine="567"/>
        <w:jc w:val="both"/>
      </w:pPr>
      <w:r w:rsidRPr="0010415B">
        <w:t>Оценка достижения</w:t>
      </w:r>
      <w:r w:rsidR="00235B08" w:rsidRPr="0010415B">
        <w:t xml:space="preserve"> значений показателей (индик</w:t>
      </w:r>
      <w:r w:rsidR="00B633D8" w:rsidRPr="0010415B">
        <w:t xml:space="preserve">аторов) </w:t>
      </w:r>
      <w:r w:rsidR="006D123A" w:rsidRPr="0010415B">
        <w:t xml:space="preserve">муниципальной программы </w:t>
      </w:r>
      <w:r w:rsidR="00786D95" w:rsidRPr="0010415B">
        <w:t>выполнены</w:t>
      </w:r>
      <w:r w:rsidR="006D123A" w:rsidRPr="0010415B">
        <w:t xml:space="preserve">, </w:t>
      </w:r>
      <w:r w:rsidR="00D138A6" w:rsidRPr="0010415B">
        <w:t xml:space="preserve"> запланированное программное мероприятие так же выполнено.</w:t>
      </w:r>
    </w:p>
    <w:p w:rsidR="00C73462" w:rsidRDefault="00D138A6" w:rsidP="009160D9">
      <w:pPr>
        <w:spacing w:line="360" w:lineRule="auto"/>
        <w:ind w:firstLine="567"/>
        <w:jc w:val="both"/>
      </w:pPr>
      <w:r>
        <w:t>МКУ «Управление по ФК и</w:t>
      </w:r>
      <w:proofErr w:type="gramStart"/>
      <w:r>
        <w:t xml:space="preserve"> С</w:t>
      </w:r>
      <w:proofErr w:type="gramEnd"/>
      <w:r>
        <w:t xml:space="preserve"> СМР» проводит активную </w:t>
      </w:r>
      <w:r w:rsidR="00D627AB">
        <w:t>пропаганду развития</w:t>
      </w:r>
      <w:r>
        <w:t xml:space="preserve"> хоккея с шайбой. </w:t>
      </w:r>
      <w:r w:rsidR="00137986">
        <w:t>Готовятся материалы для публикации, которые впоследствии размещаются в СМИ, на официальном сайте МКУ «Управление по ФК и</w:t>
      </w:r>
      <w:proofErr w:type="gramStart"/>
      <w:r w:rsidR="00137986">
        <w:t xml:space="preserve"> С</w:t>
      </w:r>
      <w:proofErr w:type="gramEnd"/>
      <w:r w:rsidR="00137986">
        <w:t xml:space="preserve"> СМР». Публикуется информация о предстоящих мероприятиях, статьи </w:t>
      </w:r>
      <w:r>
        <w:t>о проведенных соревнованиях</w:t>
      </w:r>
      <w:r w:rsidR="00137986">
        <w:t xml:space="preserve">. Наряду с этим, на информационных стендах и баннерах развешиваются объявления, призывающие граждан Саткинского </w:t>
      </w:r>
      <w:r w:rsidR="00C54D1E">
        <w:t xml:space="preserve">городского поселения </w:t>
      </w:r>
      <w:r w:rsidR="00137986">
        <w:t xml:space="preserve">участвовать в спортивно-массовых мероприятиях. </w:t>
      </w:r>
    </w:p>
    <w:p w:rsidR="00C73462" w:rsidRPr="00816D2A" w:rsidRDefault="00C73462" w:rsidP="0018773B">
      <w:pPr>
        <w:pStyle w:val="2"/>
        <w:spacing w:after="0" w:line="360" w:lineRule="auto"/>
        <w:ind w:firstLine="567"/>
        <w:jc w:val="both"/>
      </w:pPr>
      <w:r w:rsidRPr="00816D2A">
        <w:t xml:space="preserve">В целях повышения эффективности использования бюджетных средств МКУ «Управление по </w:t>
      </w:r>
      <w:r>
        <w:t xml:space="preserve"> ФК и</w:t>
      </w:r>
      <w:proofErr w:type="gramStart"/>
      <w:r>
        <w:t xml:space="preserve"> С</w:t>
      </w:r>
      <w:proofErr w:type="gramEnd"/>
      <w:r>
        <w:t xml:space="preserve"> СМР</w:t>
      </w:r>
      <w:r w:rsidRPr="00816D2A">
        <w:t>»  планируется:</w:t>
      </w:r>
    </w:p>
    <w:p w:rsidR="00C73462" w:rsidRPr="00816D2A" w:rsidRDefault="00C73462" w:rsidP="0018773B">
      <w:pPr>
        <w:pStyle w:val="2"/>
        <w:numPr>
          <w:ilvl w:val="0"/>
          <w:numId w:val="1"/>
        </w:numPr>
        <w:tabs>
          <w:tab w:val="clear" w:pos="1077"/>
          <w:tab w:val="num" w:pos="360"/>
          <w:tab w:val="left" w:pos="851"/>
        </w:tabs>
        <w:spacing w:after="0" w:line="360" w:lineRule="auto"/>
        <w:ind w:left="0" w:firstLine="567"/>
        <w:jc w:val="both"/>
      </w:pPr>
      <w:r w:rsidRPr="00816D2A">
        <w:t xml:space="preserve">совершенствование программно-целевых методов расходования бюджетных средств, в том числе разработка, принятие и реализация </w:t>
      </w:r>
      <w:r>
        <w:t xml:space="preserve">муниципальной </w:t>
      </w:r>
      <w:r w:rsidRPr="00816D2A">
        <w:t>программы;</w:t>
      </w:r>
    </w:p>
    <w:p w:rsidR="00C73462" w:rsidRPr="00816D2A" w:rsidRDefault="00C73462" w:rsidP="0018773B">
      <w:pPr>
        <w:pStyle w:val="2"/>
        <w:numPr>
          <w:ilvl w:val="0"/>
          <w:numId w:val="1"/>
        </w:numPr>
        <w:tabs>
          <w:tab w:val="clear" w:pos="1077"/>
          <w:tab w:val="num" w:pos="360"/>
          <w:tab w:val="left" w:pos="851"/>
        </w:tabs>
        <w:spacing w:after="0" w:line="360" w:lineRule="auto"/>
        <w:ind w:left="0" w:firstLine="567"/>
        <w:jc w:val="both"/>
      </w:pPr>
      <w:r w:rsidRPr="00816D2A">
        <w:t xml:space="preserve">повышение эффективности межведомственного взаимодействия и внутренней организации деятельности МКУ «Управление по </w:t>
      </w:r>
      <w:r>
        <w:t xml:space="preserve"> ФК и</w:t>
      </w:r>
      <w:proofErr w:type="gramStart"/>
      <w:r>
        <w:t xml:space="preserve"> С</w:t>
      </w:r>
      <w:proofErr w:type="gramEnd"/>
      <w:r>
        <w:t xml:space="preserve"> СМР»</w:t>
      </w:r>
      <w:r w:rsidRPr="00816D2A">
        <w:t xml:space="preserve"> на основе использования информационных технологий;</w:t>
      </w:r>
    </w:p>
    <w:p w:rsidR="00C73462" w:rsidRPr="00816D2A" w:rsidRDefault="00C73462" w:rsidP="0018773B">
      <w:pPr>
        <w:pStyle w:val="2"/>
        <w:numPr>
          <w:ilvl w:val="0"/>
          <w:numId w:val="1"/>
        </w:numPr>
        <w:tabs>
          <w:tab w:val="clear" w:pos="1077"/>
          <w:tab w:val="num" w:pos="360"/>
          <w:tab w:val="left" w:pos="851"/>
        </w:tabs>
        <w:spacing w:after="0" w:line="360" w:lineRule="auto"/>
        <w:ind w:left="0" w:firstLine="567"/>
        <w:jc w:val="both"/>
      </w:pPr>
      <w:r w:rsidRPr="00816D2A">
        <w:t>проведение оценки эффективности использования бюджетных средств МКУ «Управление по</w:t>
      </w:r>
      <w:r>
        <w:t xml:space="preserve"> ФК и</w:t>
      </w:r>
      <w:proofErr w:type="gramStart"/>
      <w:r>
        <w:t xml:space="preserve"> С</w:t>
      </w:r>
      <w:proofErr w:type="gramEnd"/>
      <w:r>
        <w:t xml:space="preserve"> СМР» </w:t>
      </w:r>
      <w:r w:rsidR="00B74B18">
        <w:t>на основе утвержденных Методик</w:t>
      </w:r>
      <w:r w:rsidR="00626A4F">
        <w:t>.</w:t>
      </w:r>
    </w:p>
    <w:p w:rsidR="00C73462" w:rsidRPr="00816D2A" w:rsidRDefault="00C73462" w:rsidP="00B74B18">
      <w:pPr>
        <w:pStyle w:val="2"/>
        <w:tabs>
          <w:tab w:val="left" w:pos="851"/>
        </w:tabs>
        <w:spacing w:after="0" w:line="360" w:lineRule="auto"/>
        <w:jc w:val="both"/>
      </w:pPr>
    </w:p>
    <w:sectPr w:rsidR="00C73462" w:rsidRPr="00816D2A" w:rsidSect="0009001E">
      <w:pgSz w:w="11906" w:h="16838"/>
      <w:pgMar w:top="567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5BD" w:rsidRDefault="00F255BD" w:rsidP="004B2468">
      <w:r>
        <w:separator/>
      </w:r>
    </w:p>
  </w:endnote>
  <w:endnote w:type="continuationSeparator" w:id="0">
    <w:p w:rsidR="00F255BD" w:rsidRDefault="00F255BD" w:rsidP="004B2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5BD" w:rsidRDefault="00F255BD" w:rsidP="004B2468">
      <w:r>
        <w:separator/>
      </w:r>
    </w:p>
  </w:footnote>
  <w:footnote w:type="continuationSeparator" w:id="0">
    <w:p w:rsidR="00F255BD" w:rsidRDefault="00F255BD" w:rsidP="004B2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132528"/>
      <w:docPartObj>
        <w:docPartGallery w:val="Page Numbers (Top of Page)"/>
        <w:docPartUnique/>
      </w:docPartObj>
    </w:sdtPr>
    <w:sdtEndPr/>
    <w:sdtContent>
      <w:p w:rsidR="00160CFE" w:rsidRDefault="00C31769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394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160CFE" w:rsidRDefault="00160CF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7117842"/>
      <w:docPartObj>
        <w:docPartGallery w:val="Page Numbers (Top of Page)"/>
        <w:docPartUnique/>
      </w:docPartObj>
    </w:sdtPr>
    <w:sdtEndPr/>
    <w:sdtContent>
      <w:p w:rsidR="00202D05" w:rsidRDefault="00202D0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3944">
          <w:rPr>
            <w:noProof/>
          </w:rPr>
          <w:t>7</w:t>
        </w:r>
        <w:r>
          <w:fldChar w:fldCharType="end"/>
        </w:r>
      </w:p>
    </w:sdtContent>
  </w:sdt>
  <w:p w:rsidR="00202D05" w:rsidRDefault="00202D0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71DBC"/>
    <w:multiLevelType w:val="hybridMultilevel"/>
    <w:tmpl w:val="5B7AB89A"/>
    <w:lvl w:ilvl="0" w:tplc="A3AC8990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B3F660E"/>
    <w:multiLevelType w:val="hybridMultilevel"/>
    <w:tmpl w:val="C758108C"/>
    <w:lvl w:ilvl="0" w:tplc="51F6A98E">
      <w:start w:val="1"/>
      <w:numFmt w:val="bullet"/>
      <w:lvlText w:val=""/>
      <w:lvlJc w:val="left"/>
      <w:pPr>
        <w:tabs>
          <w:tab w:val="num" w:pos="1077"/>
        </w:tabs>
        <w:ind w:left="107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19AA"/>
    <w:rsid w:val="00015B2A"/>
    <w:rsid w:val="000350FE"/>
    <w:rsid w:val="00062015"/>
    <w:rsid w:val="00062023"/>
    <w:rsid w:val="000670EB"/>
    <w:rsid w:val="0009001E"/>
    <w:rsid w:val="00090D3A"/>
    <w:rsid w:val="000A66A3"/>
    <w:rsid w:val="000D0FDB"/>
    <w:rsid w:val="000D43F2"/>
    <w:rsid w:val="000D4760"/>
    <w:rsid w:val="000D48D3"/>
    <w:rsid w:val="000D4DD4"/>
    <w:rsid w:val="000D6D9A"/>
    <w:rsid w:val="000E0322"/>
    <w:rsid w:val="000F5370"/>
    <w:rsid w:val="000F75A9"/>
    <w:rsid w:val="0010415B"/>
    <w:rsid w:val="00112E11"/>
    <w:rsid w:val="00137986"/>
    <w:rsid w:val="00160CFE"/>
    <w:rsid w:val="00172A5C"/>
    <w:rsid w:val="0018773B"/>
    <w:rsid w:val="00195C53"/>
    <w:rsid w:val="001B6046"/>
    <w:rsid w:val="001C5A3A"/>
    <w:rsid w:val="001C7AE9"/>
    <w:rsid w:val="001E0F22"/>
    <w:rsid w:val="001F52B9"/>
    <w:rsid w:val="001F6DE9"/>
    <w:rsid w:val="00202D05"/>
    <w:rsid w:val="002128F7"/>
    <w:rsid w:val="00220DDD"/>
    <w:rsid w:val="00225875"/>
    <w:rsid w:val="00235B08"/>
    <w:rsid w:val="00241F31"/>
    <w:rsid w:val="00282B6E"/>
    <w:rsid w:val="00297B9C"/>
    <w:rsid w:val="002A0EB6"/>
    <w:rsid w:val="002A51CE"/>
    <w:rsid w:val="002B4C3D"/>
    <w:rsid w:val="002C2D90"/>
    <w:rsid w:val="002C7D43"/>
    <w:rsid w:val="002D5444"/>
    <w:rsid w:val="002D63F5"/>
    <w:rsid w:val="002F2277"/>
    <w:rsid w:val="00313377"/>
    <w:rsid w:val="00315362"/>
    <w:rsid w:val="003200E7"/>
    <w:rsid w:val="00332B3A"/>
    <w:rsid w:val="00351979"/>
    <w:rsid w:val="003635A6"/>
    <w:rsid w:val="003705F2"/>
    <w:rsid w:val="0037070C"/>
    <w:rsid w:val="003863B6"/>
    <w:rsid w:val="003B50DB"/>
    <w:rsid w:val="003D0B21"/>
    <w:rsid w:val="003D42D3"/>
    <w:rsid w:val="003D48FE"/>
    <w:rsid w:val="003F085C"/>
    <w:rsid w:val="003F5D09"/>
    <w:rsid w:val="00405335"/>
    <w:rsid w:val="00411287"/>
    <w:rsid w:val="00422FE2"/>
    <w:rsid w:val="00430C02"/>
    <w:rsid w:val="00456500"/>
    <w:rsid w:val="00460361"/>
    <w:rsid w:val="00494B73"/>
    <w:rsid w:val="004A27D3"/>
    <w:rsid w:val="004B2468"/>
    <w:rsid w:val="004C50FE"/>
    <w:rsid w:val="004E7936"/>
    <w:rsid w:val="004F5410"/>
    <w:rsid w:val="0052689C"/>
    <w:rsid w:val="005275BF"/>
    <w:rsid w:val="005375BD"/>
    <w:rsid w:val="00552021"/>
    <w:rsid w:val="00556084"/>
    <w:rsid w:val="0058206B"/>
    <w:rsid w:val="005969E4"/>
    <w:rsid w:val="00597137"/>
    <w:rsid w:val="005B3B57"/>
    <w:rsid w:val="005C1ECE"/>
    <w:rsid w:val="005D20DE"/>
    <w:rsid w:val="005D4D59"/>
    <w:rsid w:val="005E4CDD"/>
    <w:rsid w:val="00626A4F"/>
    <w:rsid w:val="00632A20"/>
    <w:rsid w:val="00661886"/>
    <w:rsid w:val="00670AFF"/>
    <w:rsid w:val="00693E36"/>
    <w:rsid w:val="006B0595"/>
    <w:rsid w:val="006D123A"/>
    <w:rsid w:val="006E2891"/>
    <w:rsid w:val="006F19A9"/>
    <w:rsid w:val="006F389B"/>
    <w:rsid w:val="006F4980"/>
    <w:rsid w:val="00702219"/>
    <w:rsid w:val="00710168"/>
    <w:rsid w:val="00710215"/>
    <w:rsid w:val="00715731"/>
    <w:rsid w:val="00731548"/>
    <w:rsid w:val="00745E57"/>
    <w:rsid w:val="00761755"/>
    <w:rsid w:val="00763944"/>
    <w:rsid w:val="00776631"/>
    <w:rsid w:val="00786D95"/>
    <w:rsid w:val="00790DCA"/>
    <w:rsid w:val="007C1D94"/>
    <w:rsid w:val="007C3D94"/>
    <w:rsid w:val="007C5E34"/>
    <w:rsid w:val="007E1798"/>
    <w:rsid w:val="007F2286"/>
    <w:rsid w:val="0080134D"/>
    <w:rsid w:val="0080196C"/>
    <w:rsid w:val="008156BF"/>
    <w:rsid w:val="00827075"/>
    <w:rsid w:val="00836867"/>
    <w:rsid w:val="0086738B"/>
    <w:rsid w:val="008744CE"/>
    <w:rsid w:val="008807D0"/>
    <w:rsid w:val="008909EF"/>
    <w:rsid w:val="008F01F9"/>
    <w:rsid w:val="008F1E97"/>
    <w:rsid w:val="00910D89"/>
    <w:rsid w:val="009157E4"/>
    <w:rsid w:val="009160D9"/>
    <w:rsid w:val="00924028"/>
    <w:rsid w:val="009519AA"/>
    <w:rsid w:val="009712DF"/>
    <w:rsid w:val="009A3D37"/>
    <w:rsid w:val="009C1FE4"/>
    <w:rsid w:val="009C2AAF"/>
    <w:rsid w:val="009D7A05"/>
    <w:rsid w:val="009F7BB4"/>
    <w:rsid w:val="00A03DEA"/>
    <w:rsid w:val="00A06721"/>
    <w:rsid w:val="00A8467F"/>
    <w:rsid w:val="00A93724"/>
    <w:rsid w:val="00AE0912"/>
    <w:rsid w:val="00AE2073"/>
    <w:rsid w:val="00AE43CD"/>
    <w:rsid w:val="00AF0864"/>
    <w:rsid w:val="00AF0B2A"/>
    <w:rsid w:val="00AF20F4"/>
    <w:rsid w:val="00B07CB1"/>
    <w:rsid w:val="00B20E80"/>
    <w:rsid w:val="00B25D96"/>
    <w:rsid w:val="00B62DDA"/>
    <w:rsid w:val="00B633D8"/>
    <w:rsid w:val="00B64918"/>
    <w:rsid w:val="00B74B18"/>
    <w:rsid w:val="00B77FAF"/>
    <w:rsid w:val="00B852B7"/>
    <w:rsid w:val="00B87451"/>
    <w:rsid w:val="00B914E7"/>
    <w:rsid w:val="00B93271"/>
    <w:rsid w:val="00BA26AA"/>
    <w:rsid w:val="00BA7F91"/>
    <w:rsid w:val="00BB1706"/>
    <w:rsid w:val="00C057DC"/>
    <w:rsid w:val="00C113EC"/>
    <w:rsid w:val="00C225E3"/>
    <w:rsid w:val="00C2266F"/>
    <w:rsid w:val="00C31769"/>
    <w:rsid w:val="00C54D1E"/>
    <w:rsid w:val="00C73462"/>
    <w:rsid w:val="00C83B7B"/>
    <w:rsid w:val="00C85E7D"/>
    <w:rsid w:val="00C87CA5"/>
    <w:rsid w:val="00C9490A"/>
    <w:rsid w:val="00C94FB5"/>
    <w:rsid w:val="00CC3360"/>
    <w:rsid w:val="00CE3503"/>
    <w:rsid w:val="00CF3CA1"/>
    <w:rsid w:val="00D02CB7"/>
    <w:rsid w:val="00D031E3"/>
    <w:rsid w:val="00D138A6"/>
    <w:rsid w:val="00D14815"/>
    <w:rsid w:val="00D20266"/>
    <w:rsid w:val="00D47371"/>
    <w:rsid w:val="00D627AB"/>
    <w:rsid w:val="00D80CD2"/>
    <w:rsid w:val="00D90D4C"/>
    <w:rsid w:val="00D90F4C"/>
    <w:rsid w:val="00D911B5"/>
    <w:rsid w:val="00DA41AD"/>
    <w:rsid w:val="00DB2F49"/>
    <w:rsid w:val="00DD1143"/>
    <w:rsid w:val="00DE6A4E"/>
    <w:rsid w:val="00DF7300"/>
    <w:rsid w:val="00DF7F9C"/>
    <w:rsid w:val="00E06970"/>
    <w:rsid w:val="00E3174D"/>
    <w:rsid w:val="00E45645"/>
    <w:rsid w:val="00E47A16"/>
    <w:rsid w:val="00E512C6"/>
    <w:rsid w:val="00E5506E"/>
    <w:rsid w:val="00E631C0"/>
    <w:rsid w:val="00E93E7C"/>
    <w:rsid w:val="00EB2FF9"/>
    <w:rsid w:val="00EC2C23"/>
    <w:rsid w:val="00EC312C"/>
    <w:rsid w:val="00F133FA"/>
    <w:rsid w:val="00F20BD5"/>
    <w:rsid w:val="00F255BD"/>
    <w:rsid w:val="00F3019A"/>
    <w:rsid w:val="00F5798B"/>
    <w:rsid w:val="00F67F27"/>
    <w:rsid w:val="00F71D3B"/>
    <w:rsid w:val="00F91D87"/>
    <w:rsid w:val="00F93E3A"/>
    <w:rsid w:val="00F95782"/>
    <w:rsid w:val="00FB5600"/>
    <w:rsid w:val="00FE2372"/>
    <w:rsid w:val="00FF474E"/>
    <w:rsid w:val="00FF47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4C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5E4C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9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E4CDD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4B246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B24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B24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B24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327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3271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C7346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734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6D123A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2D63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2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9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D9A92F-E324-4F61-B368-8AE5754CA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2007</TotalTime>
  <Pages>10</Pages>
  <Words>2047</Words>
  <Characters>11673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101</cp:revision>
  <cp:lastPrinted>2021-02-26T04:07:00Z</cp:lastPrinted>
  <dcterms:created xsi:type="dcterms:W3CDTF">2017-03-02T06:12:00Z</dcterms:created>
  <dcterms:modified xsi:type="dcterms:W3CDTF">2022-03-02T10:31:00Z</dcterms:modified>
</cp:coreProperties>
</file>