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D7" w:rsidRDefault="006A7AD7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8774867"/>
            <wp:effectExtent l="0" t="0" r="0" b="0"/>
            <wp:docPr id="17" name="Рисунок 17" descr="D:\Документы\2020\проект МЦП РАЙОН на 2020-2024 от 02.09.20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проект МЦП РАЙОН на 2020-2024 от 02.09.20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D7" w:rsidRDefault="006A7AD7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A7AD7" w:rsidRDefault="006A7AD7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9665" cy="8774867"/>
            <wp:effectExtent l="0" t="0" r="0" b="0"/>
            <wp:docPr id="18" name="Рисунок 18" descr="D:\Документы\2020\проект МЦП РАЙОН на 2020-2024 от 02.09.20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проект МЦП РАЙОН на 2020-2024 от 02.09.20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D7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D26DA" w:rsidRPr="00FE4921" w:rsidRDefault="006A7AD7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</w:t>
      </w:r>
      <w:bookmarkStart w:id="0" w:name="_GoBack"/>
      <w:bookmarkEnd w:id="0"/>
      <w:r w:rsidR="00A24AA3">
        <w:rPr>
          <w:rFonts w:ascii="Times New Roman" w:hAnsi="Times New Roman" w:cs="Times New Roman"/>
          <w:sz w:val="24"/>
          <w:szCs w:val="24"/>
        </w:rPr>
        <w:t xml:space="preserve">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постановлением Правительства Челябинской области от 19.11.2014 № 595-П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6427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редакции от 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0A155B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6427E2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04</w:t>
      </w:r>
      <w:r w:rsidR="006427E2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.20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20 № 131</w:t>
      </w:r>
      <w:r w:rsidR="00A65190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-П)</w:t>
      </w:r>
      <w:r w:rsidR="003705E3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Саткинского муниципального района от 24.03.2020 № 174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Саткинском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В Саткинском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88 6</w:t>
            </w:r>
            <w:r w:rsidR="00D2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06,52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из них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подтверж</w:t>
            </w:r>
            <w:r w:rsidR="00F2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CB4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88 6</w:t>
            </w:r>
            <w:r w:rsidR="00D22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06,52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5B7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 w:rsidR="00CB4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108,82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947986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15 497,70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тыс.рублей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3"/>
                <w:szCs w:val="23"/>
              </w:rPr>
            </w:pPr>
            <w:r w:rsidRPr="00567F19">
              <w:rPr>
                <w:b w:val="0"/>
                <w:color w:val="000000"/>
                <w:sz w:val="23"/>
                <w:szCs w:val="23"/>
              </w:rPr>
              <w:t>Реализация программных мероприятий  поз</w:t>
            </w:r>
            <w:r w:rsidR="006440FB" w:rsidRPr="00567F19">
              <w:rPr>
                <w:b w:val="0"/>
                <w:color w:val="000000"/>
                <w:sz w:val="23"/>
                <w:szCs w:val="23"/>
              </w:rPr>
              <w:t>воли</w:t>
            </w:r>
            <w:r w:rsidR="00160E6A" w:rsidRPr="00567F19">
              <w:rPr>
                <w:b w:val="0"/>
                <w:color w:val="000000"/>
                <w:sz w:val="23"/>
                <w:szCs w:val="23"/>
              </w:rPr>
              <w:t xml:space="preserve">т достичь </w:t>
            </w:r>
            <w:r w:rsidR="006440FB" w:rsidRPr="00567F19">
              <w:rPr>
                <w:b w:val="0"/>
                <w:color w:val="000000"/>
                <w:sz w:val="23"/>
                <w:szCs w:val="23"/>
              </w:rPr>
              <w:t xml:space="preserve">значений </w:t>
            </w:r>
            <w:r w:rsidRPr="00567F19">
              <w:rPr>
                <w:b w:val="0"/>
                <w:color w:val="000000"/>
                <w:sz w:val="23"/>
                <w:szCs w:val="23"/>
              </w:rPr>
              <w:t xml:space="preserve">индикативных показателей: 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концу 2024 года до 55,0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lastRenderedPageBreak/>
              <w:t>Доля детей и молодежи (возраст 3-29 лет), систематически занимающихся физической культурой и спортом, в общей численности детей и молодежи к концу 2024 года до 98,0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концу 2024 года до 50, процентов**;</w:t>
            </w:r>
          </w:p>
          <w:p w:rsidR="00D538B3" w:rsidRPr="003746F4" w:rsidRDefault="00D538B3" w:rsidP="00D538B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концу 2024 года до 30,0 процентов**;</w:t>
            </w:r>
          </w:p>
          <w:p w:rsidR="003746F4" w:rsidRPr="003746F4" w:rsidRDefault="003746F4" w:rsidP="003746F4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процентов**;</w:t>
            </w:r>
          </w:p>
          <w:p w:rsidR="001F5C74" w:rsidRPr="003746F4" w:rsidRDefault="00930346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</w:rPr>
              <w:t>к концу</w:t>
            </w:r>
            <w:r w:rsidR="001F5C74" w:rsidRPr="003746F4">
              <w:rPr>
                <w:b w:val="0"/>
                <w:sz w:val="24"/>
                <w:szCs w:val="24"/>
              </w:rPr>
              <w:t xml:space="preserve"> </w:t>
            </w:r>
            <w:r w:rsidR="00160E6A" w:rsidRPr="003746F4">
              <w:rPr>
                <w:b w:val="0"/>
                <w:sz w:val="24"/>
                <w:szCs w:val="24"/>
                <w:lang w:eastAsia="en-US"/>
              </w:rPr>
              <w:t>2024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  <w:lang w:eastAsia="en-US"/>
              </w:rPr>
              <w:t>года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до 19,3 процентов</w:t>
            </w:r>
            <w:r w:rsidR="00586F28" w:rsidRPr="003746F4">
              <w:rPr>
                <w:b w:val="0"/>
                <w:sz w:val="24"/>
                <w:szCs w:val="24"/>
                <w:lang w:eastAsia="en-US"/>
              </w:rPr>
              <w:t>**</w:t>
            </w:r>
            <w:r w:rsidR="001F5C74" w:rsidRPr="003746F4">
              <w:rPr>
                <w:b w:val="0"/>
                <w:sz w:val="24"/>
                <w:szCs w:val="24"/>
              </w:rPr>
              <w:t>;</w:t>
            </w:r>
            <w:r w:rsidR="00D24E35" w:rsidRPr="003746F4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3746F4" w:rsidRDefault="00930346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Саткинском муниципальном районе</w:t>
            </w:r>
            <w:r w:rsidR="001F5C74" w:rsidRPr="003746F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 w:rsidRPr="003746F4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 w:rsidRPr="003746F4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 w:rsidRPr="003746F4">
              <w:rPr>
                <w:b w:val="0"/>
                <w:sz w:val="24"/>
                <w:szCs w:val="24"/>
                <w:lang w:eastAsia="en-US"/>
              </w:rPr>
              <w:t>года</w:t>
            </w:r>
            <w:r w:rsidR="001F5C74" w:rsidRPr="003746F4">
              <w:rPr>
                <w:b w:val="0"/>
                <w:sz w:val="24"/>
                <w:szCs w:val="24"/>
                <w:lang w:eastAsia="en-US"/>
              </w:rPr>
              <w:t xml:space="preserve"> до 100,0 процентов</w:t>
            </w:r>
            <w:r w:rsidR="001F5C74" w:rsidRPr="003746F4">
              <w:rPr>
                <w:b w:val="0"/>
                <w:sz w:val="24"/>
                <w:szCs w:val="24"/>
              </w:rPr>
              <w:t>;</w:t>
            </w:r>
            <w:r w:rsidR="00EB6483" w:rsidRPr="003746F4">
              <w:rPr>
                <w:b w:val="0"/>
                <w:sz w:val="24"/>
                <w:szCs w:val="24"/>
              </w:rPr>
              <w:t>**</w:t>
            </w:r>
          </w:p>
          <w:p w:rsidR="001F5C74" w:rsidRPr="00D2721E" w:rsidRDefault="00D07990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возможностями здоровья и инвалидов,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</w:t>
            </w:r>
            <w:r w:rsidR="007D6393" w:rsidRPr="00D2721E">
              <w:rPr>
                <w:b w:val="0"/>
                <w:sz w:val="24"/>
                <w:szCs w:val="24"/>
              </w:rPr>
              <w:t>к концу</w:t>
            </w:r>
            <w:r w:rsidR="00160E6A" w:rsidRPr="00D2721E">
              <w:rPr>
                <w:b w:val="0"/>
                <w:sz w:val="24"/>
                <w:szCs w:val="24"/>
              </w:rPr>
              <w:t xml:space="preserve"> 2024</w:t>
            </w:r>
            <w:r w:rsidR="007D6393" w:rsidRPr="00D2721E">
              <w:rPr>
                <w:b w:val="0"/>
                <w:sz w:val="24"/>
                <w:szCs w:val="24"/>
              </w:rPr>
              <w:t xml:space="preserve"> года</w:t>
            </w:r>
            <w:r w:rsidR="001F5C74" w:rsidRPr="00D2721E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 w:rsidRPr="00D2721E">
              <w:rPr>
                <w:b w:val="0"/>
                <w:sz w:val="24"/>
                <w:szCs w:val="24"/>
              </w:rPr>
              <w:t>**</w:t>
            </w:r>
            <w:r w:rsidR="001F5C74" w:rsidRPr="00D2721E">
              <w:rPr>
                <w:b w:val="0"/>
                <w:sz w:val="24"/>
                <w:szCs w:val="24"/>
              </w:rPr>
              <w:t>;</w:t>
            </w:r>
          </w:p>
          <w:p w:rsidR="00C5782B" w:rsidRPr="003746F4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 w:rsidRPr="003746F4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 w:rsidRPr="003746F4">
              <w:rPr>
                <w:b w:val="0"/>
                <w:sz w:val="24"/>
                <w:szCs w:val="24"/>
              </w:rPr>
              <w:t>значения к концу 2022 года</w:t>
            </w:r>
            <w:r w:rsidR="00EB6483" w:rsidRPr="003746F4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3746F4">
              <w:rPr>
                <w:b w:val="0"/>
                <w:sz w:val="24"/>
                <w:szCs w:val="24"/>
              </w:rPr>
              <w:t>.</w:t>
            </w:r>
          </w:p>
          <w:p w:rsidR="002C5C94" w:rsidRPr="003746F4" w:rsidRDefault="003746F4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</w:t>
            </w:r>
            <w:r w:rsidR="002C5C94" w:rsidRPr="003746F4">
              <w:rPr>
                <w:b w:val="0"/>
                <w:sz w:val="24"/>
                <w:szCs w:val="24"/>
              </w:rPr>
              <w:t>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</w:t>
            </w:r>
            <w:r w:rsidR="007D6393" w:rsidRPr="003746F4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 w:rsidR="00B8468C" w:rsidRPr="003746F4">
              <w:rPr>
                <w:b w:val="0"/>
                <w:sz w:val="24"/>
                <w:szCs w:val="24"/>
              </w:rPr>
              <w:t xml:space="preserve"> </w:t>
            </w:r>
            <w:r w:rsidR="0006071D" w:rsidRPr="003746F4">
              <w:rPr>
                <w:b w:val="0"/>
                <w:sz w:val="24"/>
                <w:szCs w:val="24"/>
              </w:rPr>
              <w:t>2020</w:t>
            </w:r>
            <w:r w:rsidR="007D6393" w:rsidRPr="003746F4">
              <w:rPr>
                <w:b w:val="0"/>
                <w:sz w:val="24"/>
                <w:szCs w:val="24"/>
              </w:rPr>
              <w:t xml:space="preserve"> года</w:t>
            </w:r>
            <w:r w:rsidR="002C5C94" w:rsidRPr="003746F4">
              <w:rPr>
                <w:b w:val="0"/>
                <w:sz w:val="24"/>
                <w:szCs w:val="24"/>
              </w:rPr>
              <w:t xml:space="preserve"> </w:t>
            </w:r>
            <w:r w:rsidR="00221610" w:rsidRPr="003746F4">
              <w:rPr>
                <w:b w:val="0"/>
                <w:sz w:val="24"/>
                <w:szCs w:val="24"/>
              </w:rPr>
              <w:t>составит 40,5</w:t>
            </w:r>
            <w:r w:rsidR="002C5C94" w:rsidRPr="003746F4">
              <w:rPr>
                <w:b w:val="0"/>
                <w:sz w:val="24"/>
                <w:szCs w:val="24"/>
              </w:rPr>
              <w:t xml:space="preserve"> процентов; </w:t>
            </w:r>
          </w:p>
          <w:p w:rsidR="00930346" w:rsidRPr="003746F4" w:rsidRDefault="003746F4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11</w:t>
            </w:r>
            <w:r w:rsidR="00930346" w:rsidRPr="003746F4">
              <w:rPr>
                <w:b w:val="0"/>
                <w:sz w:val="24"/>
                <w:szCs w:val="24"/>
              </w:rPr>
              <w:t xml:space="preserve">) </w:t>
            </w:r>
            <w:r w:rsidR="007B6924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Количество проведенных спортивных, спортивно-массовых мероприятий и соревнований по видам спорта районого, регионального, всероссийского уровней в соответствии с единым календарным планом Саткинского муниципального района</w:t>
            </w:r>
            <w:r w:rsidR="00930346"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2020 году показатель составит </w:t>
            </w:r>
            <w:r w:rsidR="00DC1F32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930346"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единиц.</w:t>
            </w:r>
          </w:p>
          <w:p w:rsidR="00B8468C" w:rsidRPr="00C5782B" w:rsidRDefault="003746F4" w:rsidP="007B692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12</w:t>
            </w:r>
            <w:r w:rsidR="002C5C94" w:rsidRPr="003746F4">
              <w:rPr>
                <w:b w:val="0"/>
                <w:sz w:val="24"/>
                <w:szCs w:val="24"/>
              </w:rPr>
              <w:t xml:space="preserve">) </w:t>
            </w:r>
            <w:r w:rsidR="007B6924"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Саткиснкого муниципального района, в общей численности населения Саткиснкого муниципального района</w:t>
            </w:r>
            <w:r w:rsidR="007B6924">
              <w:rPr>
                <w:b w:val="0"/>
                <w:sz w:val="24"/>
                <w:szCs w:val="24"/>
              </w:rPr>
              <w:t xml:space="preserve"> </w:t>
            </w:r>
            <w:r w:rsidR="002C5C94" w:rsidRPr="003746F4">
              <w:rPr>
                <w:b w:val="0"/>
                <w:sz w:val="24"/>
                <w:szCs w:val="24"/>
              </w:rPr>
              <w:t xml:space="preserve">значения </w:t>
            </w:r>
            <w:r w:rsidR="0038486B" w:rsidRPr="003746F4">
              <w:rPr>
                <w:b w:val="0"/>
                <w:sz w:val="24"/>
                <w:szCs w:val="24"/>
              </w:rPr>
              <w:t>к концу 2022 года</w:t>
            </w:r>
            <w:r w:rsidR="002C5C94" w:rsidRPr="003746F4">
              <w:rPr>
                <w:b w:val="0"/>
                <w:sz w:val="24"/>
                <w:szCs w:val="24"/>
              </w:rPr>
              <w:t xml:space="preserve"> </w:t>
            </w:r>
            <w:r w:rsidR="0006071D" w:rsidRPr="003746F4">
              <w:rPr>
                <w:b w:val="0"/>
                <w:sz w:val="24"/>
                <w:szCs w:val="24"/>
              </w:rPr>
              <w:t>составит</w:t>
            </w:r>
            <w:r w:rsidR="002C5C94" w:rsidRPr="003746F4">
              <w:rPr>
                <w:b w:val="0"/>
                <w:sz w:val="24"/>
                <w:szCs w:val="24"/>
              </w:rPr>
              <w:t xml:space="preserve"> 25 процентов.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</w:p>
        </w:tc>
      </w:tr>
    </w:tbl>
    <w:p w:rsidR="00943E1C" w:rsidRPr="00567F19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567F19">
        <w:rPr>
          <w:rFonts w:ascii="Times New Roman" w:hAnsi="Times New Roman" w:cs="Times New Roman"/>
          <w:sz w:val="23"/>
          <w:szCs w:val="23"/>
        </w:rPr>
        <w:lastRenderedPageBreak/>
        <w:t>*</w:t>
      </w:r>
      <w:r w:rsidR="008700EF" w:rsidRPr="00567F19">
        <w:rPr>
          <w:sz w:val="23"/>
          <w:szCs w:val="23"/>
        </w:rPr>
        <w:t xml:space="preserve"> </w:t>
      </w:r>
      <w:r w:rsidR="008700EF" w:rsidRPr="00567F19">
        <w:rPr>
          <w:rFonts w:ascii="Times New Roman" w:hAnsi="Times New Roman" w:cs="Times New Roman"/>
          <w:sz w:val="23"/>
          <w:szCs w:val="23"/>
        </w:rPr>
        <w:t>Объемы финансирования будут уточнены при принятии бюджета на соответствующие годы.</w:t>
      </w:r>
    </w:p>
    <w:p w:rsidR="00586F28" w:rsidRPr="00567F19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67F19">
        <w:rPr>
          <w:rFonts w:ascii="Times New Roman" w:hAnsi="Times New Roman" w:cs="Times New Roman"/>
          <w:sz w:val="23"/>
          <w:szCs w:val="23"/>
        </w:rPr>
        <w:lastRenderedPageBreak/>
        <w:t>**</w:t>
      </w:r>
      <w:r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при принятии бюджета на очередной финансовый год и плановый период.</w:t>
      </w:r>
      <w:r w:rsidRPr="00567F1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Саткинско</w:t>
      </w:r>
      <w:r w:rsidR="00F44E52">
        <w:rPr>
          <w:b w:val="0"/>
          <w:bCs w:val="0"/>
          <w:sz w:val="24"/>
          <w:szCs w:val="24"/>
        </w:rPr>
        <w:t>го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г.Сатка, ул.Ленина,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F4243">
        <w:rPr>
          <w:rFonts w:ascii="Times New Roman" w:hAnsi="Times New Roman" w:cs="Times New Roman"/>
          <w:sz w:val="24"/>
          <w:szCs w:val="24"/>
        </w:rPr>
        <w:t>По муниципальной программе в 2020 году запланировано мероприятие по разработке проектно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9F4243">
        <w:rPr>
          <w:rFonts w:ascii="Times New Roman" w:hAnsi="Times New Roman" w:cs="Times New Roman"/>
          <w:sz w:val="24"/>
          <w:szCs w:val="24"/>
        </w:rPr>
        <w:t>сметной документации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на ремонт стадиона "Труд" в рамках мероприятия </w:t>
      </w:r>
      <w:r w:rsidR="005333C9">
        <w:rPr>
          <w:rFonts w:ascii="Times New Roman" w:hAnsi="Times New Roman" w:cs="Times New Roman"/>
          <w:sz w:val="24"/>
          <w:szCs w:val="24"/>
        </w:rPr>
        <w:t>«Р</w:t>
      </w:r>
      <w:r w:rsidR="009F4243" w:rsidRPr="009F4243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>
        <w:rPr>
          <w:rFonts w:ascii="Times New Roman" w:hAnsi="Times New Roman" w:cs="Times New Roman"/>
          <w:sz w:val="24"/>
          <w:szCs w:val="24"/>
        </w:rPr>
        <w:t>.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>троительство крытого катка с искусственным льдом в Саткинском муниципальном районе, г. Сатка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«Спортивная школа им. В.И. Гундарцева»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75140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>в Саткинском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r w:rsidR="008E2BBD">
        <w:rPr>
          <w:rFonts w:ascii="Times New Roman" w:hAnsi="Times New Roman" w:cs="Times New Roman"/>
          <w:sz w:val="24"/>
          <w:szCs w:val="24"/>
        </w:rPr>
        <w:t>Саткинском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Саткинском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Саткинского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</w:t>
      </w:r>
      <w:r w:rsidR="00B877E1">
        <w:rPr>
          <w:rFonts w:ascii="Times New Roman" w:hAnsi="Times New Roman" w:cs="Times New Roman"/>
          <w:sz w:val="24"/>
          <w:szCs w:val="24"/>
        </w:rPr>
        <w:t>Стратегического плана</w:t>
      </w:r>
      <w:r w:rsidR="00765292">
        <w:rPr>
          <w:rFonts w:ascii="Times New Roman" w:hAnsi="Times New Roman" w:cs="Times New Roman"/>
          <w:sz w:val="24"/>
          <w:szCs w:val="24"/>
        </w:rPr>
        <w:t xml:space="preserve">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AC2636" w:rsidRPr="005744F4" w:rsidRDefault="00AC2636" w:rsidP="005744F4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635AC8"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районом бюджете на 2020 год и плановый период 2020 и 2021 годов» от 02.09.2020г. № 620/84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  <w:r w:rsidR="00A65190">
              <w:rPr>
                <w:rFonts w:cs="Times New Roman"/>
                <w:sz w:val="24"/>
                <w:szCs w:val="24"/>
              </w:rPr>
              <w:t xml:space="preserve"> от 19.11.2014 № 595-П </w:t>
            </w:r>
            <w:r w:rsidR="00A65190"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234EFC"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01.04.2020 № 131-П</w:t>
            </w:r>
            <w:r w:rsidR="00A65190"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B37AB0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C8084F">
              <w:rPr>
                <w:sz w:val="24"/>
                <w:szCs w:val="24"/>
              </w:rPr>
              <w:t xml:space="preserve"> </w:t>
            </w:r>
            <w:r w:rsidR="00635AC8">
              <w:rPr>
                <w:sz w:val="24"/>
                <w:szCs w:val="24"/>
              </w:rPr>
              <w:t>88 6</w:t>
            </w:r>
            <w:r w:rsidR="00947986">
              <w:rPr>
                <w:sz w:val="24"/>
                <w:szCs w:val="24"/>
              </w:rPr>
              <w:t>06,52</w:t>
            </w:r>
            <w:r w:rsidR="00E35580">
              <w:rPr>
                <w:sz w:val="24"/>
                <w:szCs w:val="24"/>
              </w:rPr>
              <w:t xml:space="preserve">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 xml:space="preserve">из них подтверждено решением о бюджете </w:t>
            </w:r>
            <w:r w:rsidR="00635AC8">
              <w:rPr>
                <w:sz w:val="24"/>
                <w:szCs w:val="24"/>
              </w:rPr>
              <w:t>88 6</w:t>
            </w:r>
            <w:r w:rsidR="00947986">
              <w:rPr>
                <w:sz w:val="24"/>
                <w:szCs w:val="24"/>
              </w:rPr>
              <w:t>06,52</w:t>
            </w:r>
            <w:r w:rsidR="006D6F01">
              <w:rPr>
                <w:sz w:val="24"/>
                <w:szCs w:val="24"/>
              </w:rPr>
              <w:t xml:space="preserve"> тыс.</w:t>
            </w:r>
            <w:r w:rsidR="00635AC8">
              <w:rPr>
                <w:sz w:val="24"/>
                <w:szCs w:val="24"/>
              </w:rPr>
              <w:t xml:space="preserve"> </w:t>
            </w:r>
            <w:r w:rsidR="006D6F01">
              <w:rPr>
                <w:sz w:val="24"/>
                <w:szCs w:val="24"/>
              </w:rPr>
              <w:t>рублей</w:t>
            </w:r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635AC8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73 1</w:t>
            </w:r>
            <w:r w:rsidR="002F49EE">
              <w:rPr>
                <w:rFonts w:cs="Times New Roman"/>
                <w:sz w:val="24"/>
                <w:szCs w:val="24"/>
                <w:lang w:eastAsia="ru-RU"/>
              </w:rPr>
              <w:t>08,82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B37AB0" w:rsidRPr="00374512" w:rsidRDefault="00947986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15 497,70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3329B7">
              <w:rPr>
                <w:sz w:val="24"/>
                <w:szCs w:val="24"/>
              </w:rPr>
              <w:t>0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lastRenderedPageBreak/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3329B7">
              <w:rPr>
                <w:sz w:val="24"/>
                <w:szCs w:val="24"/>
              </w:rPr>
              <w:t>0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 С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Саткинском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Саткинского муниципального района от 24.03.2020 № 174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30346" w:rsidRDefault="002D26DA" w:rsidP="00C43E1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  <w:sectPr w:rsidR="00DC54E2" w:rsidSect="00B361D4">
          <w:headerReference w:type="default" r:id="rId11"/>
          <w:pgSz w:w="11906" w:h="16838"/>
          <w:pgMar w:top="1134" w:right="426" w:bottom="1134" w:left="1701" w:header="567" w:footer="567" w:gutter="0"/>
          <w:cols w:space="708"/>
          <w:titlePg/>
          <w:docGrid w:linePitch="360"/>
        </w:sectPr>
      </w:pPr>
    </w:p>
    <w:p w:rsidR="00DC54E2" w:rsidRPr="00DC54E2" w:rsidRDefault="00DC54E2" w:rsidP="00DC54E2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DC54E2" w:rsidRPr="00DC54E2" w:rsidRDefault="00DC54E2" w:rsidP="00DC54E2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муниципальной программе </w:t>
      </w:r>
    </w:p>
    <w:p w:rsidR="00DC54E2" w:rsidRPr="00DC54E2" w:rsidRDefault="00DC54E2" w:rsidP="00DC54E2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DC54E2" w:rsidRPr="00DC54E2" w:rsidRDefault="00DC54E2" w:rsidP="00DC54E2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Саткинском муниципальном районе» </w:t>
      </w:r>
    </w:p>
    <w:p w:rsidR="00DC54E2" w:rsidRPr="00DC54E2" w:rsidRDefault="00DC54E2" w:rsidP="00DC54E2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новой редакции</w:t>
      </w:r>
    </w:p>
    <w:p w:rsidR="00DC54E2" w:rsidRPr="00DC54E2" w:rsidRDefault="00DC54E2" w:rsidP="00DC54E2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DC54E2" w:rsidRPr="00DC54E2" w:rsidRDefault="00DC54E2" w:rsidP="00DC54E2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C54E2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163"/>
        <w:gridCol w:w="7"/>
        <w:gridCol w:w="3106"/>
        <w:gridCol w:w="1132"/>
      </w:tblGrid>
      <w:tr w:rsidR="00DC54E2" w:rsidRPr="00DC54E2" w:rsidTr="00DC54E2">
        <w:tc>
          <w:tcPr>
            <w:tcW w:w="2938" w:type="dxa"/>
            <w:gridSpan w:val="3"/>
            <w:vMerge w:val="restart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98" w:type="dxa"/>
            <w:gridSpan w:val="2"/>
            <w:vMerge w:val="restart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3" w:type="dxa"/>
            <w:gridSpan w:val="2"/>
            <w:vMerge w:val="restart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132" w:type="dxa"/>
            <w:vMerge w:val="restart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Источник получения информации о индикативных показателях</w:t>
            </w:r>
          </w:p>
        </w:tc>
      </w:tr>
      <w:tr w:rsidR="00DC54E2" w:rsidRPr="00DC54E2" w:rsidTr="00DC54E2">
        <w:tc>
          <w:tcPr>
            <w:tcW w:w="2938" w:type="dxa"/>
            <w:gridSpan w:val="3"/>
            <w:vMerge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9" w:type="dxa"/>
            <w:vMerge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DC54E2" w:rsidRPr="00DC54E2" w:rsidRDefault="00DC54E2" w:rsidP="00DC54E2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98" w:type="dxa"/>
            <w:gridSpan w:val="2"/>
            <w:vMerge/>
          </w:tcPr>
          <w:p w:rsidR="00DC54E2" w:rsidRPr="00DC54E2" w:rsidRDefault="00DC54E2" w:rsidP="00DC54E2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3" w:type="dxa"/>
            <w:gridSpan w:val="2"/>
            <w:vMerge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  <w:vMerge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c>
          <w:tcPr>
            <w:tcW w:w="15422" w:type="dxa"/>
            <w:gridSpan w:val="18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DC54E2" w:rsidRPr="00DC54E2" w:rsidTr="00DC54E2">
        <w:tc>
          <w:tcPr>
            <w:tcW w:w="15422" w:type="dxa"/>
            <w:gridSpan w:val="18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DC54E2" w:rsidRPr="00DC54E2" w:rsidTr="00DC54E2">
        <w:tc>
          <w:tcPr>
            <w:tcW w:w="539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2392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Доля граждан в возрасте 3-79 лет, систематически занимающихся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поселках (поселках городского типа) Челябинской области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Гундарцева» в т.ч. </w:t>
            </w:r>
            <w:r w:rsidRPr="00DC54E2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разработка проектно-сметной документации на ремонт стадиона "Труд" в рамках мероприятия реконструкция стадиона "Труд";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9. Субсидия на выполнение муниципального задания МБУ «ФСК г.Бакала»;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мероприятий за счет субсидии на иные цели МАУ «Дворец спорта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«Магнезит»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52,40* процентов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55,0* процентов</w:t>
            </w:r>
          </w:p>
        </w:tc>
        <w:tc>
          <w:tcPr>
            <w:tcW w:w="1170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06" w:type="dxa"/>
          </w:tcPr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D99CA8A" wp14:editId="7FFBD763">
                  <wp:extent cx="1066800" cy="19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eastAsia="Calibri" w:cs="Times New Roman"/>
                <w:color w:val="000000"/>
                <w:sz w:val="20"/>
                <w:szCs w:val="20"/>
              </w:rPr>
              <w:t xml:space="preserve">Дз – доля граждан, в возрасте от 3 до 79 лет 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>систематически</w:t>
            </w:r>
            <w:r w:rsidRPr="00DC54E2">
              <w:rPr>
                <w:rFonts w:eastAsia="Calibri" w:cs="Times New Roman"/>
                <w:color w:val="000000"/>
                <w:sz w:val="20"/>
                <w:szCs w:val="20"/>
              </w:rPr>
              <w:t xml:space="preserve"> занимающихся физической культурой и спортом в общей численности граждан в возрасте от 3 до 79 лет;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lastRenderedPageBreak/>
              <w:t>спортом, в возрасте 3-79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в возрасте 3-79 лет по данным Федеральной службы государственной статистики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данным статистического наблюдения по форме 1-ФК в системе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c>
          <w:tcPr>
            <w:tcW w:w="539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2392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Доля детей и молодежи (возраст 3-29 лет), систематически занимающихся физической культурой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97,65*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98,0 * процентов</w:t>
            </w:r>
          </w:p>
        </w:tc>
        <w:tc>
          <w:tcPr>
            <w:tcW w:w="1170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Дз = Чз/Чн х 100 где,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Дз - доля детей и молодежи, систематически занимающихся физической культурой и спортом;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 физической культурой и спортом, в возрасте  3-29 лет,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в возрасте  3-29 лет по данным Федеральной службы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rPr>
          <w:trHeight w:val="278"/>
        </w:trPr>
        <w:tc>
          <w:tcPr>
            <w:tcW w:w="539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2392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44,00 *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50,0 * процентов</w:t>
            </w:r>
          </w:p>
        </w:tc>
        <w:tc>
          <w:tcPr>
            <w:tcW w:w="1170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уменьшении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отрицательную</w:t>
            </w:r>
          </w:p>
        </w:tc>
        <w:tc>
          <w:tcPr>
            <w:tcW w:w="3106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lastRenderedPageBreak/>
              <w:t>Дз = Чз/Чн х 100 где,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Дз - доля граждан среднего возраста, систематически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занимающихся физической культурой и спортом;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физической культурой и спортом, в возрасте 30-54 лет (женщины), 30-59 лет (мужчины) в соответствии с данными федерального статистического наблюдения по форме №1-ФК «Сведения о физической 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lastRenderedPageBreak/>
              <w:t>культуре и спорте»;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в возрасте 30-54 (женщины), 30-59 (мужчины) по данным Федеральной службы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c>
          <w:tcPr>
            <w:tcW w:w="539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2392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240" w:lineRule="auto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спортом в общей численности граждан старшего возраста</w:t>
            </w:r>
          </w:p>
        </w:tc>
        <w:tc>
          <w:tcPr>
            <w:tcW w:w="2396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Гундарцева» в т.ч. </w:t>
            </w:r>
            <w:r w:rsidRPr="00DC54E2">
              <w:rPr>
                <w:rFonts w:eastAsia="Calibri" w:cs="Times New Roman"/>
                <w:color w:val="000000"/>
                <w:sz w:val="20"/>
                <w:szCs w:val="20"/>
                <w:lang w:eastAsia="ru-RU"/>
              </w:rPr>
              <w:t>разработка проектно-сметной документации на ремонт стадиона "Труд" в рамках мероприятия реконструкция стадиона "Труд";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имени  А.В. Иваницкого»;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9. Субсидия на выполнение муниципального задания МБУ «ФСК г.Бакала»;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26,00 * процентов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30,00 * процентов</w:t>
            </w:r>
          </w:p>
        </w:tc>
        <w:tc>
          <w:tcPr>
            <w:tcW w:w="1170" w:type="dxa"/>
            <w:gridSpan w:val="2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Дз = Чз/Чн х 100 где,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Дз - доля граждан старшего возраста, систематически занимающихся физической культурой и спортом;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Чз – численность занимающихся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физической культурой и спортом в возрасте от 55-79 лет (женщины), 60-79 лет (мужчины),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Чн – численность населения  в возрасте от 55-79 лет (женщины), 60-79 лет (мужчины) по данным Федеральной службы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государственной статистики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c>
          <w:tcPr>
            <w:tcW w:w="539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2392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Уровень обеспеченности граждан спортивными сооружениями,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Саткиснком муниципальном районе;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"каратэ Киокусинкай" в Саткиснком </w:t>
            </w: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муниципальном районе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4. Реализация инвестиционных проектов на территориях муниципальных образований»</w:t>
            </w: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 xml:space="preserve">  </w:t>
            </w:r>
            <w:r w:rsidRPr="00DC54E2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5.Строительство крытого катка с искусственным льдом в Саткинском муниципальном районе, г. Сатка (МЧП)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Гундарцева»;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9. Субсидия на выполнение муниципального задания МБУ «ФСК г.Бакала»;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</w:t>
            </w: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муниципального задания МАУ «Дворец спорта «Магнезит».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16.Осуществление мероприятий за счет субсидии на иные цели МБУ «ФСК г.Бакала»</w:t>
            </w: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59,8*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70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06" w:type="dxa"/>
          </w:tcPr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ЕПС = ЕПСфакт/ЕПСнорм х 100, где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ЕПСфакт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DC54E2"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  <w:t xml:space="preserve"> 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>наблюдения по форме №1-ФК;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ЕПС норм –необходимая нормативная единовременная</w:t>
            </w:r>
          </w:p>
          <w:p w:rsidR="00DC54E2" w:rsidRPr="00DC54E2" w:rsidRDefault="00DC54E2" w:rsidP="00DC54E2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Пропускная способность спортивных сооружений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C54E2" w:rsidRPr="00DC54E2" w:rsidTr="00DC54E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eastAsia="Calibri" w:hAnsi="Times New Roman CYR" w:cs="Times New Roman CYR"/>
                <w:sz w:val="20"/>
                <w:szCs w:val="20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C54E2" w:rsidRPr="00DC54E2" w:rsidRDefault="00DC54E2" w:rsidP="00DC54E2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DC54E2" w:rsidRPr="00DC54E2" w:rsidRDefault="00DC54E2" w:rsidP="00DC54E2">
            <w:pPr>
              <w:tabs>
                <w:tab w:val="left" w:pos="579"/>
              </w:tabs>
              <w:ind w:left="44" w:firstLine="110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82E733" wp14:editId="67EC81A4">
                  <wp:extent cx="1047750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DC54E2" w:rsidRPr="00DC54E2" w:rsidRDefault="00DC54E2" w:rsidP="00DC54E2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Дт – доля населения </w:t>
            </w:r>
            <w:r w:rsidRPr="00DC54E2">
              <w:rPr>
                <w:rFonts w:ascii="Times New Roman CYR" w:eastAsia="Calibri" w:hAnsi="Times New Roman CYR" w:cs="Times New Roman CYR"/>
                <w:sz w:val="20"/>
                <w:szCs w:val="20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3662FE" wp14:editId="7C80921F">
                  <wp:extent cx="200025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Саткинского муниципального района, занятого в экономике, занимающегося физической культурой и спортом (на предприятиях, в учреждениях и организациях Саткинского муниципального района), согласно данным федерального статистического наблюдения по форме </w:t>
            </w:r>
            <w:hyperlink r:id="rId15" w:history="1">
              <w:r w:rsidRPr="00DC54E2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72A62C" wp14:editId="285DCA04">
                  <wp:extent cx="200025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Саткинского муниципального района, занятого в экономике.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rPr>
          <w:trHeight w:val="1124"/>
        </w:trPr>
        <w:tc>
          <w:tcPr>
            <w:tcW w:w="539" w:type="dxa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399" w:type="dxa"/>
            <w:gridSpan w:val="2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DC54E2" w:rsidRPr="00DC54E2" w:rsidRDefault="00DC54E2" w:rsidP="00DC54E2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DC54E2" w:rsidRPr="00DC54E2" w:rsidRDefault="00DC54E2" w:rsidP="00DC54E2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hideMark/>
          </w:tcPr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1BC1D0" wp14:editId="10E7118C">
                  <wp:extent cx="1066800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98D831" wp14:editId="01AA895A">
                  <wp:extent cx="20002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Саткинском муниципальном районе, согласно данным федерального статистического наблюдения по форме N 3-АФК;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663E1FE" wp14:editId="40E18BC4">
                  <wp:extent cx="219075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лиц с ограниченными возможностями здоровья и инвалидов в Саткинском муниципальном районе по данным службы государственной статистики</w:t>
            </w:r>
          </w:p>
        </w:tc>
        <w:tc>
          <w:tcPr>
            <w:tcW w:w="1132" w:type="dxa"/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3-АФК в системе БАРС</w:t>
            </w:r>
          </w:p>
          <w:p w:rsidR="00DC54E2" w:rsidRPr="00DC54E2" w:rsidRDefault="00DC54E2" w:rsidP="00DC54E2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C54E2" w:rsidRPr="00DC54E2" w:rsidTr="00DC54E2">
        <w:tc>
          <w:tcPr>
            <w:tcW w:w="539" w:type="dxa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399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eastAsia="Calibri" w:cs="Times New Roman"/>
                <w:color w:val="000000"/>
                <w:sz w:val="20"/>
                <w:szCs w:val="20"/>
              </w:rPr>
              <w:t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Саткиснкого муниципального района, в общей численности населения Саткиснкого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Саткиснком муниципальном районе;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Киокусинкай" в Саткиснком муниципальном районе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Реализация инвестиционных проектов на территориях муниципальных образований </w:t>
            </w:r>
            <w:r w:rsidRPr="00DC54E2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(Реконструкция стадиона на территории школы №14 </w:t>
            </w:r>
            <w:r w:rsidRPr="00DC54E2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по адресу: Челябинская область, г.Сатка, ул.Ленина, 2А, школа №14.)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5.Строительство крытого катка с искусственным льдом в Саткинском муниципальном районе, г. Сатка (МЧП)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BBBB68" wp14:editId="68114DD6">
                  <wp:extent cx="1257300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>, где: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Дж- Доля жителей Саткинского муниципального района, принявших участие в спортивных, спортивно-массовых мероприятиях и соревнования по видам спорта;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E3E866" wp14:editId="14579335">
                  <wp:extent cx="323850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- численность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единым календарным планом Саткинского муниципального района;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B71F5B" wp14:editId="523AF4B9">
                  <wp:extent cx="247650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- общая численность населения  Саткинского муниципального района (среднегодовая)</w:t>
            </w:r>
            <w:r w:rsidRPr="00DC54E2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2" w:type="dxa"/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DC54E2" w:rsidRPr="00DC54E2" w:rsidTr="00DC54E2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</w:t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районного, регионального, всероссийского уровней в соответствии с единым календарным планом Саткинского муниципального района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15.Осуществление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По данным реестра проведенныхфизкультурно-массовых мероприятий и спортивных соревнований МКУ «Управление по ФК и С СМР»</w:t>
            </w:r>
          </w:p>
        </w:tc>
      </w:tr>
      <w:tr w:rsidR="00DC54E2" w:rsidRPr="00DC54E2" w:rsidTr="00DC54E2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eastAsia="Calibri" w:hAnsi="Times New Roman CYR" w:cs="Times New Roman CYR"/>
                <w:sz w:val="20"/>
                <w:szCs w:val="20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 в Саткинском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городского типа) Челябинской области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</w:t>
            </w: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выполнение муниципального задания МБУ «Спортивная школа им. В.И. Гундарцева»;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7.</w:t>
            </w:r>
            <w:r w:rsidRPr="00DC54E2">
              <w:rPr>
                <w:rFonts w:cs="Times New Roman"/>
                <w:sz w:val="19"/>
                <w:szCs w:val="19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Осуществление мероприятий за счет субсидии на иные цели МБУ «Спортивная школа им. В.И. Гундарцева» в т.ч. в том числе: мероприятие на разработку ПСД на ремонт стадиона "Труд" в рамках мероприятия реконструкция стадиона "Труд"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8</w:t>
            </w: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. Субсидия на выполнение муниципального задания 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t>9. Субсидия на выполнение муниципального задания МБУ «ФСК г.Бакала»;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10. Субсидия на выполнение муниципального задания МАУ «Дворец спорта «Магнезит».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 сохранении имеет положительную тенденцию, при уменьшен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ии отрицательную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ACB310D" wp14:editId="2025A361">
                  <wp:extent cx="1076325" cy="190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, где: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eastAsia="Calibri" w:cs="Times New Roman"/>
                <w:color w:val="000000"/>
                <w:sz w:val="20"/>
                <w:szCs w:val="20"/>
              </w:rPr>
              <w:t>Дс-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DC54E2" w:rsidRPr="00DC54E2" w:rsidRDefault="00DC54E2" w:rsidP="00DC54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F98A0B" wp14:editId="26319E9D">
                  <wp:extent cx="200025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систематически занимающихся </w:t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lastRenderedPageBreak/>
              <w:t xml:space="preserve">физической культурой и спортом в возрасте от 6 до 29 лет в Саткинском муниципальном районе согласно данным федерального статистического наблюдения по форме </w:t>
            </w:r>
            <w:hyperlink r:id="rId25" w:history="1">
              <w:r w:rsidRPr="00DC54E2">
                <w:rPr>
                  <w:rFonts w:ascii="Times New Roman CYR" w:hAnsi="Times New Roman CYR" w:cs="Times New Roman CYR"/>
                  <w:sz w:val="20"/>
                  <w:szCs w:val="20"/>
                  <w:lang w:eastAsia="ru-RU"/>
                </w:rPr>
                <w:t>N 1-ФК</w:t>
              </w:r>
            </w:hyperlink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;</w:t>
            </w:r>
          </w:p>
          <w:p w:rsidR="00DC54E2" w:rsidRPr="00DC54E2" w:rsidRDefault="00DC54E2" w:rsidP="00DC54E2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9EC5F9" wp14:editId="5E1DD299">
                  <wp:extent cx="219075" cy="190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численность населения Саткинского муниципального района в возрасте от 6 до 29 лет по данным службы государственной статистики</w:t>
            </w:r>
          </w:p>
          <w:p w:rsidR="00DC54E2" w:rsidRPr="00DC54E2" w:rsidRDefault="00DC54E2" w:rsidP="00DC54E2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C54E2" w:rsidRPr="00DC54E2" w:rsidTr="00DC54E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спорта "Магнезит"</w:t>
            </w: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251C10" wp14:editId="5FB25B8A">
                  <wp:extent cx="1104900" cy="200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, где</w:t>
            </w:r>
          </w:p>
          <w:p w:rsidR="00DC54E2" w:rsidRPr="00DC54E2" w:rsidRDefault="00DC54E2" w:rsidP="00DC54E2">
            <w:pPr>
              <w:spacing w:after="0"/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Дв - Доля граждан Саткинского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86EB325" wp14:editId="29DB6F81">
                  <wp:extent cx="209550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 CYR" w:hAnsi="Times New Roman CYR" w:cs="Times New Roman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517244" wp14:editId="699982B4">
                  <wp:extent cx="2190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4E2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</w:tcPr>
          <w:p w:rsidR="00DC54E2" w:rsidRPr="00DC54E2" w:rsidRDefault="00DC54E2" w:rsidP="00DC54E2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По данным статистического наблюдения по форме 2-ГТО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в системе БАРС</w:t>
            </w:r>
          </w:p>
        </w:tc>
      </w:tr>
      <w:tr w:rsidR="00DC54E2" w:rsidRPr="00DC54E2" w:rsidTr="00DC54E2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DC54E2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DC54E2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  <w:p w:rsidR="00DC54E2" w:rsidRPr="00DC54E2" w:rsidRDefault="00DC54E2" w:rsidP="00DC54E2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5.Строительство крытого катка с искусственным льдом в Саткинском муниципальном районе, г. Сатка (МЧП)</w:t>
            </w:r>
          </w:p>
        </w:tc>
        <w:tc>
          <w:tcPr>
            <w:tcW w:w="993" w:type="dxa"/>
            <w:gridSpan w:val="2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DC54E2" w:rsidRPr="00DC54E2" w:rsidRDefault="00DC54E2" w:rsidP="00DC54E2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5" w:type="dxa"/>
            <w:gridSpan w:val="2"/>
          </w:tcPr>
          <w:p w:rsidR="00DC54E2" w:rsidRPr="00DC54E2" w:rsidRDefault="00DC54E2" w:rsidP="00DC54E2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3" w:type="dxa"/>
            <w:gridSpan w:val="2"/>
          </w:tcPr>
          <w:p w:rsidR="00DC54E2" w:rsidRPr="00DC54E2" w:rsidRDefault="00DC54E2" w:rsidP="00DC54E2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ЕПС = (а + б + ...) / к,</w:t>
            </w:r>
          </w:p>
          <w:p w:rsidR="00DC54E2" w:rsidRPr="00DC54E2" w:rsidRDefault="00DC54E2" w:rsidP="00DC54E2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1" w:name="100028"/>
            <w:bookmarkEnd w:id="1"/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где:</w:t>
            </w:r>
          </w:p>
          <w:p w:rsidR="00DC54E2" w:rsidRPr="00DC54E2" w:rsidRDefault="00DC54E2" w:rsidP="00DC54E2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2" w:name="100029"/>
            <w:bookmarkEnd w:id="2"/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а, б, ... - планово-расчетные показатели количества занимающихся по возможным на объекте спорта видам спорта;</w:t>
            </w:r>
          </w:p>
          <w:p w:rsidR="00DC54E2" w:rsidRPr="00DC54E2" w:rsidRDefault="00DC54E2" w:rsidP="00DC54E2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19"/>
                <w:szCs w:val="19"/>
                <w:lang w:eastAsia="ru-RU"/>
              </w:rPr>
            </w:pPr>
            <w:bookmarkStart w:id="3" w:name="100030"/>
            <w:bookmarkEnd w:id="3"/>
            <w:r w:rsidRPr="00DC54E2">
              <w:rPr>
                <w:rFonts w:cs="Times New Roman"/>
                <w:color w:val="000000"/>
                <w:sz w:val="19"/>
                <w:szCs w:val="19"/>
                <w:lang w:eastAsia="ru-RU"/>
              </w:rPr>
              <w:t>к - количество видов спорта, по которым возможно проводить занятия на объекте спорта.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DC54E2">
              <w:rPr>
                <w:rFonts w:cs="Times New Roman"/>
                <w:sz w:val="19"/>
                <w:szCs w:val="19"/>
                <w:lang w:eastAsia="ru-RU"/>
              </w:rPr>
              <w:t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Минспорта N 244 от 21.03.2018</w:t>
            </w:r>
          </w:p>
        </w:tc>
        <w:tc>
          <w:tcPr>
            <w:tcW w:w="1132" w:type="dxa"/>
            <w:shd w:val="clear" w:color="auto" w:fill="auto"/>
          </w:tcPr>
          <w:p w:rsidR="00DC54E2" w:rsidRPr="00DC54E2" w:rsidRDefault="00DC54E2" w:rsidP="00DC54E2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DC54E2" w:rsidRPr="00DC54E2" w:rsidRDefault="00DC54E2" w:rsidP="00DC54E2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DC54E2" w:rsidRPr="00DC54E2" w:rsidRDefault="00DC54E2" w:rsidP="00DC54E2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E2">
        <w:rPr>
          <w:rFonts w:ascii="Times New Roman" w:eastAsia="Times New Roman" w:hAnsi="Times New Roman" w:cs="Times New Roman"/>
          <w:color w:val="000000"/>
          <w:lang w:eastAsia="ru-RU"/>
        </w:rPr>
        <w:tab/>
        <w:t>Целевые показатели:</w:t>
      </w:r>
    </w:p>
    <w:p w:rsidR="00DC54E2" w:rsidRPr="00DC54E2" w:rsidRDefault="00DC54E2" w:rsidP="00DC54E2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E2">
        <w:rPr>
          <w:rFonts w:ascii="Times New Roman" w:eastAsia="Times New Roman" w:hAnsi="Times New Roman" w:cs="Times New Roman"/>
          <w:color w:val="000000"/>
          <w:lang w:eastAsia="ru-RU"/>
        </w:rPr>
        <w:t>№ 1-5 отражены в региональном проекте Челябинской области «Спорт норма жизни»;</w:t>
      </w:r>
    </w:p>
    <w:p w:rsidR="00DC54E2" w:rsidRPr="00DC54E2" w:rsidRDefault="00DC54E2" w:rsidP="00DC54E2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DC54E2">
        <w:rPr>
          <w:rFonts w:ascii="Times New Roman" w:hAnsi="Times New Roman" w:cs="Times New Roman"/>
          <w:spacing w:val="2"/>
          <w:shd w:val="clear" w:color="auto" w:fill="FFFFFF"/>
        </w:rPr>
        <w:t>№ 1-12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(в редакции от 01.04.2020 года)</w:t>
      </w:r>
    </w:p>
    <w:p w:rsidR="00DC54E2" w:rsidRPr="00DC54E2" w:rsidRDefault="00DC54E2" w:rsidP="00DC54E2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 w:rsidRPr="00DC54E2">
        <w:rPr>
          <w:rFonts w:ascii="Times New Roman" w:hAnsi="Times New Roman" w:cs="Times New Roman"/>
          <w:spacing w:val="2"/>
          <w:shd w:val="clear" w:color="auto" w:fill="FFFFFF"/>
        </w:rPr>
        <w:lastRenderedPageBreak/>
        <w:t xml:space="preserve">Показатели № 11, 12 отражены </w:t>
      </w:r>
      <w:r w:rsidRPr="00DC54E2">
        <w:rPr>
          <w:rFonts w:ascii="Times New Roman" w:eastAsia="Times New Roman" w:hAnsi="Times New Roman" w:cs="Times New Roman"/>
          <w:color w:val="000000"/>
          <w:lang w:eastAsia="ru-RU"/>
        </w:rPr>
        <w:t>в Стратегическом плане развития Саткиснкого муниципального района до 2020 года</w:t>
      </w:r>
    </w:p>
    <w:p w:rsidR="00DC54E2" w:rsidRPr="00DC54E2" w:rsidRDefault="00DC54E2" w:rsidP="00DC54E2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DC54E2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275140" w:rsidRDefault="00275140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tbl>
      <w:tblPr>
        <w:tblW w:w="15746" w:type="dxa"/>
        <w:tblInd w:w="93" w:type="dxa"/>
        <w:tblLook w:val="04A0" w:firstRow="1" w:lastRow="0" w:firstColumn="1" w:lastColumn="0" w:noHBand="0" w:noVBand="1"/>
      </w:tblPr>
      <w:tblGrid>
        <w:gridCol w:w="632"/>
        <w:gridCol w:w="1474"/>
        <w:gridCol w:w="1595"/>
        <w:gridCol w:w="303"/>
        <w:gridCol w:w="276"/>
        <w:gridCol w:w="742"/>
        <w:gridCol w:w="539"/>
        <w:gridCol w:w="304"/>
        <w:gridCol w:w="539"/>
        <w:gridCol w:w="148"/>
        <w:gridCol w:w="539"/>
        <w:gridCol w:w="720"/>
        <w:gridCol w:w="539"/>
        <w:gridCol w:w="595"/>
        <w:gridCol w:w="539"/>
        <w:gridCol w:w="595"/>
        <w:gridCol w:w="539"/>
        <w:gridCol w:w="595"/>
        <w:gridCol w:w="539"/>
        <w:gridCol w:w="737"/>
        <w:gridCol w:w="539"/>
        <w:gridCol w:w="2179"/>
        <w:gridCol w:w="539"/>
      </w:tblGrid>
      <w:tr w:rsidR="00DC54E2" w:rsidRPr="00DC54E2" w:rsidTr="0019029F">
        <w:trPr>
          <w:gridAfter w:val="1"/>
          <w:wAfter w:w="539" w:type="dxa"/>
          <w:trHeight w:val="315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</w:t>
            </w:r>
            <w:r w:rsid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П</w:t>
            </w: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РИЛОЖЕНИЕ 2</w:t>
            </w:r>
          </w:p>
        </w:tc>
      </w:tr>
      <w:tr w:rsidR="00DC54E2" w:rsidRPr="00DC54E2" w:rsidTr="0019029F">
        <w:trPr>
          <w:gridAfter w:val="1"/>
          <w:wAfter w:w="539" w:type="dxa"/>
          <w:trHeight w:val="405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 муниципальной программе </w:t>
            </w:r>
          </w:p>
        </w:tc>
      </w:tr>
      <w:tr w:rsidR="00DC54E2" w:rsidRPr="00DC54E2" w:rsidTr="0019029F">
        <w:trPr>
          <w:gridAfter w:val="1"/>
          <w:wAfter w:w="539" w:type="dxa"/>
          <w:trHeight w:val="405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«Развитие  физической культуры и  спорта</w:t>
            </w:r>
          </w:p>
        </w:tc>
      </w:tr>
      <w:tr w:rsidR="00DC54E2" w:rsidRPr="00DC54E2" w:rsidTr="0019029F">
        <w:trPr>
          <w:gridAfter w:val="1"/>
          <w:wAfter w:w="539" w:type="dxa"/>
          <w:trHeight w:val="375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</w:t>
            </w:r>
            <w:r w:rsid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 Саткинском муниципальном   районе»</w:t>
            </w:r>
          </w:p>
        </w:tc>
      </w:tr>
      <w:tr w:rsidR="00DC54E2" w:rsidRPr="00DC54E2" w:rsidTr="0019029F">
        <w:trPr>
          <w:gridAfter w:val="1"/>
          <w:wAfter w:w="539" w:type="dxa"/>
          <w:trHeight w:val="405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</w:t>
            </w:r>
            <w:r w:rsid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</w:t>
            </w: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новой редакции</w:t>
            </w:r>
          </w:p>
        </w:tc>
      </w:tr>
      <w:tr w:rsidR="00DC54E2" w:rsidRPr="00DC54E2" w:rsidTr="0019029F">
        <w:trPr>
          <w:trHeight w:val="30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C54E2" w:rsidRPr="00DC54E2" w:rsidTr="0019029F">
        <w:trPr>
          <w:gridAfter w:val="1"/>
          <w:wAfter w:w="539" w:type="dxa"/>
          <w:trHeight w:val="315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DC54E2" w:rsidRPr="00DC54E2" w:rsidTr="0019029F">
        <w:trPr>
          <w:trHeight w:val="315"/>
        </w:trPr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865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DC54E2" w:rsidRPr="00DC54E2" w:rsidTr="0019029F">
        <w:trPr>
          <w:gridAfter w:val="1"/>
          <w:wAfter w:w="539" w:type="dxa"/>
          <w:trHeight w:val="87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DC54E2" w:rsidRPr="00DC54E2" w:rsidTr="0019029F">
        <w:trPr>
          <w:gridAfter w:val="1"/>
          <w:wAfter w:w="539" w:type="dxa"/>
          <w:trHeight w:val="3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57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 физической культуры и спорта в Саткинском муниципальном районе» в новой редакции</w:t>
            </w:r>
          </w:p>
        </w:tc>
      </w:tr>
      <w:tr w:rsidR="00DC54E2" w:rsidRPr="00DC54E2" w:rsidTr="0019029F">
        <w:trPr>
          <w:gridAfter w:val="1"/>
          <w:wAfter w:w="539" w:type="dxa"/>
          <w:trHeight w:val="360"/>
        </w:trPr>
        <w:tc>
          <w:tcPr>
            <w:tcW w:w="1520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DC54E2" w:rsidRPr="00DC54E2" w:rsidTr="0019029F">
        <w:trPr>
          <w:gridAfter w:val="1"/>
          <w:wAfter w:w="539" w:type="dxa"/>
          <w:trHeight w:val="480"/>
        </w:trPr>
        <w:tc>
          <w:tcPr>
            <w:tcW w:w="15207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19029F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r w:rsidR="00DC54E2"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Развитие спорта и физической культуры</w:t>
            </w:r>
          </w:p>
        </w:tc>
      </w:tr>
      <w:tr w:rsidR="00DC54E2" w:rsidRPr="00DC54E2" w:rsidTr="0019029F">
        <w:trPr>
          <w:gridAfter w:val="1"/>
          <w:wAfter w:w="539" w:type="dxa"/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19029F" w:rsidRPr="00DC54E2" w:rsidRDefault="0019029F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8 122,90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27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8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8 122,90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27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C54E2" w:rsidRPr="00DC54E2" w:rsidTr="0019029F">
        <w:trPr>
          <w:gridAfter w:val="1"/>
          <w:wAfter w:w="539" w:type="dxa"/>
          <w:trHeight w:val="192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  <w:p w:rsidR="0019029F" w:rsidRPr="00DC54E2" w:rsidRDefault="0019029F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СМР», МБУ «Спортивная школа им. В.И. Гундарцева»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C54E2" w:rsidRPr="00DC54E2" w:rsidTr="0019029F">
        <w:trPr>
          <w:gridAfter w:val="1"/>
          <w:wAfter w:w="539" w:type="dxa"/>
          <w:trHeight w:val="60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2 365,86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9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7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C54E2" w:rsidRPr="00DC54E2" w:rsidTr="0019029F">
        <w:trPr>
          <w:gridAfter w:val="1"/>
          <w:wAfter w:w="539" w:type="dxa"/>
          <w:trHeight w:val="54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20 377,26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103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6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5 041,33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13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1 566,33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C54E2" w:rsidRPr="00DC54E2" w:rsidTr="0019029F">
        <w:trPr>
          <w:gridAfter w:val="1"/>
          <w:wAfter w:w="539" w:type="dxa"/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3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13 769,60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C54E2" w:rsidRPr="00DC54E2" w:rsidTr="0019029F">
        <w:trPr>
          <w:gridAfter w:val="1"/>
          <w:wAfter w:w="539" w:type="dxa"/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крытого катка с искусственным льдом в Саткинском муниципальном районе, г. Сатка (МЧП)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127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1530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79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DC54E2" w:rsidRPr="00DC54E2" w:rsidTr="0019029F">
        <w:trPr>
          <w:gridAfter w:val="1"/>
          <w:wAfter w:w="539" w:type="dxa"/>
          <w:trHeight w:val="141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"Спортивная школа им. В.И.Гундарцева"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26 949,20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54E2" w:rsidRPr="00DC54E2" w:rsidRDefault="00DC54E2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Саткинского муниципального района</w:t>
            </w:r>
          </w:p>
        </w:tc>
      </w:tr>
      <w:tr w:rsidR="00DC54E2" w:rsidRPr="00DC54E2" w:rsidTr="0019029F">
        <w:trPr>
          <w:gridAfter w:val="1"/>
          <w:wAfter w:w="539" w:type="dxa"/>
          <w:trHeight w:val="9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 цели МБУ «Спортивная школа им. В.И. Гундарцева»</w:t>
            </w:r>
          </w:p>
        </w:tc>
        <w:tc>
          <w:tcPr>
            <w:tcW w:w="132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Гундарцева»)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4 322,15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26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числе: мероприятие на разработку ПСД на ремонт стадиона "Труд" в рамках мероприятия реконструкция стадиона "Труд"  </w:t>
            </w:r>
          </w:p>
        </w:tc>
        <w:tc>
          <w:tcPr>
            <w:tcW w:w="132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7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C54E2" w:rsidRPr="00DC54E2" w:rsidTr="0019029F">
        <w:trPr>
          <w:gridAfter w:val="1"/>
          <w:wAfter w:w="539" w:type="dxa"/>
          <w:trHeight w:val="148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3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МКУ "Управление по ФК и С СМР"(МБУ «Спортивная школа единоборств имени  А.В. Иваницкого») 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12 475,80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18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г.Бакала» 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СМР"(МБУ «ФСК    г. Бакала»)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4 089,20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</w:t>
            </w: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«Магнезит»)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4 372,50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27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46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15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 (МАУ «Дворец спорта «Магнезит»)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2 934,50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27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DC54E2" w:rsidRPr="00DC54E2" w:rsidTr="0019029F">
        <w:trPr>
          <w:gridAfter w:val="1"/>
          <w:wAfter w:w="539" w:type="dxa"/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1 094,00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20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32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66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Саткиснком муниципальном районе </w:t>
            </w:r>
          </w:p>
        </w:tc>
        <w:tc>
          <w:tcPr>
            <w:tcW w:w="132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62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Киокусинкай" в Саткиснком муниципальном районе 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30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МКУ "Управление по ФК и С СМР"(МБУ «Спортивная школа единоборств имени  А.В. Иваницкого»)  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402,15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165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«ФСК г.Бакала»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СМР"(МБУ «ФСК    г. Бакала»)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C54E2" w:rsidRPr="00DC54E2" w:rsidTr="0019029F">
        <w:trPr>
          <w:gridAfter w:val="1"/>
          <w:wAfter w:w="539" w:type="dxa"/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88 606,52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73 108,82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53 362,70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53 521,20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53 421,20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53 421,20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15 497,70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131 733,10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131 733,10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1 733,10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54E2" w:rsidRPr="0019029F" w:rsidRDefault="00DC54E2" w:rsidP="00DC5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1 733,10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C54E2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DC54E2" w:rsidRPr="00DC54E2" w:rsidTr="0019029F">
        <w:trPr>
          <w:gridAfter w:val="1"/>
          <w:wAfter w:w="539" w:type="dxa"/>
          <w:trHeight w:val="300"/>
        </w:trPr>
        <w:tc>
          <w:tcPr>
            <w:tcW w:w="655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статьи затрат по мероприятиям представлены в приложении 3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C54E2" w:rsidRPr="00DC54E2" w:rsidTr="0019029F">
        <w:trPr>
          <w:gridAfter w:val="1"/>
          <w:wAfter w:w="539" w:type="dxa"/>
          <w:trHeight w:val="300"/>
        </w:trPr>
        <w:tc>
          <w:tcPr>
            <w:tcW w:w="1520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54E2" w:rsidRPr="00DC54E2" w:rsidRDefault="00DC54E2" w:rsidP="00DC54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5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DC54E2" w:rsidRDefault="00DC54E2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19029F" w:rsidRDefault="0019029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19029F" w:rsidRDefault="0019029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19029F" w:rsidRDefault="0019029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p w:rsidR="0019029F" w:rsidRDefault="0019029F" w:rsidP="00C43E1E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tbl>
      <w:tblPr>
        <w:tblW w:w="15183" w:type="dxa"/>
        <w:tblInd w:w="93" w:type="dxa"/>
        <w:tblLook w:val="04A0" w:firstRow="1" w:lastRow="0" w:firstColumn="1" w:lastColumn="0" w:noHBand="0" w:noVBand="1"/>
      </w:tblPr>
      <w:tblGrid>
        <w:gridCol w:w="2433"/>
        <w:gridCol w:w="1268"/>
        <w:gridCol w:w="1002"/>
        <w:gridCol w:w="1002"/>
        <w:gridCol w:w="1097"/>
        <w:gridCol w:w="1127"/>
        <w:gridCol w:w="1442"/>
        <w:gridCol w:w="1417"/>
        <w:gridCol w:w="1343"/>
        <w:gridCol w:w="768"/>
        <w:gridCol w:w="662"/>
        <w:gridCol w:w="993"/>
        <w:gridCol w:w="629"/>
      </w:tblGrid>
      <w:tr w:rsidR="0019029F" w:rsidRPr="0019029F" w:rsidTr="0019029F">
        <w:trPr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19029F" w:rsidRPr="0019029F" w:rsidTr="0019029F">
        <w:trPr>
          <w:trHeight w:val="390"/>
        </w:trPr>
        <w:tc>
          <w:tcPr>
            <w:tcW w:w="9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муниципальной программе </w:t>
            </w:r>
          </w:p>
        </w:tc>
      </w:tr>
      <w:tr w:rsidR="0019029F" w:rsidRPr="0019029F" w:rsidTr="0019029F">
        <w:trPr>
          <w:trHeight w:val="37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«Развитие  физической культуры и спорта </w:t>
            </w:r>
          </w:p>
        </w:tc>
      </w:tr>
      <w:tr w:rsidR="0019029F" w:rsidRPr="0019029F" w:rsidTr="0019029F">
        <w:trPr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в  Саткинском муниципальном районе»</w:t>
            </w:r>
          </w:p>
        </w:tc>
      </w:tr>
      <w:tr w:rsidR="0019029F" w:rsidRPr="0019029F" w:rsidTr="0019029F">
        <w:trPr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19029F" w:rsidRPr="0019029F" w:rsidTr="0019029F">
        <w:trPr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15"/>
        </w:trPr>
        <w:tc>
          <w:tcPr>
            <w:tcW w:w="151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19029F" w:rsidRPr="0019029F" w:rsidTr="0019029F">
        <w:trPr>
          <w:trHeight w:val="315"/>
        </w:trPr>
        <w:tc>
          <w:tcPr>
            <w:tcW w:w="151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15"/>
        </w:trPr>
        <w:tc>
          <w:tcPr>
            <w:tcW w:w="151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программа «Развитие физической культуры и  спорта в Саткинском муниципальной районе» в новой редакции</w:t>
            </w:r>
          </w:p>
        </w:tc>
      </w:tr>
      <w:tr w:rsidR="0019029F" w:rsidRPr="0019029F" w:rsidTr="0019029F">
        <w:trPr>
          <w:trHeight w:val="315"/>
        </w:trPr>
        <w:tc>
          <w:tcPr>
            <w:tcW w:w="151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19029F" w:rsidRPr="0019029F" w:rsidTr="0019029F">
        <w:trPr>
          <w:trHeight w:val="315"/>
        </w:trPr>
        <w:tc>
          <w:tcPr>
            <w:tcW w:w="151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19029F" w:rsidRPr="0019029F" w:rsidTr="0019029F">
        <w:trPr>
          <w:trHeight w:val="61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19029F" w:rsidRPr="0019029F" w:rsidTr="0019029F">
        <w:trPr>
          <w:trHeight w:val="78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36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405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7 393,97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19029F" w:rsidRPr="0019029F" w:rsidTr="0019029F">
        <w:trPr>
          <w:trHeight w:val="42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7 393,97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19029F" w:rsidRPr="0019029F" w:rsidTr="0019029F">
        <w:trPr>
          <w:trHeight w:val="42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19029F" w:rsidRPr="0019029F" w:rsidTr="0019029F">
        <w:trPr>
          <w:trHeight w:val="58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                               из них: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524,30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7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приобретение компьютера, оргтехники, телефонов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75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 дорожного движения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2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852 иные платежи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8 122,90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8 122,90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19029F" w:rsidRPr="0019029F" w:rsidTr="0019029F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85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19029F" w:rsidRPr="0019029F" w:rsidTr="0019029F">
        <w:trPr>
          <w:trHeight w:val="390"/>
        </w:trPr>
        <w:tc>
          <w:tcPr>
            <w:tcW w:w="57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2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1155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19029F" w:rsidRPr="0019029F" w:rsidTr="0019029F">
        <w:trPr>
          <w:trHeight w:val="30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4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19029F" w:rsidRPr="0019029F" w:rsidTr="0019029F">
        <w:trPr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81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615"/>
        </w:trPr>
        <w:tc>
          <w:tcPr>
            <w:tcW w:w="792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2 365,86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2 365,86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810"/>
        </w:trPr>
        <w:tc>
          <w:tcPr>
            <w:tcW w:w="57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</w:t>
            </w:r>
            <w:r w:rsidRPr="001902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 Челябинская область, г.Сатка, ул.Ленина, 2А, школа №14.)</w:t>
            </w:r>
          </w:p>
        </w:tc>
      </w:tr>
      <w:tr w:rsidR="0019029F" w:rsidRPr="0019029F" w:rsidTr="0019029F">
        <w:trPr>
          <w:trHeight w:val="330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5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54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2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5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22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1 566,33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4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13 769,60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3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20 377,26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55"/>
        </w:trPr>
        <w:tc>
          <w:tcPr>
            <w:tcW w:w="57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 Строительство крытого катка с искусственным льдом в Саткинском муниципальном районе, г. Сатка (МЧП)</w:t>
            </w:r>
          </w:p>
        </w:tc>
      </w:tr>
      <w:tr w:rsidR="0019029F" w:rsidRPr="0019029F" w:rsidTr="0019029F">
        <w:trPr>
          <w:trHeight w:val="375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780"/>
        </w:trPr>
        <w:tc>
          <w:tcPr>
            <w:tcW w:w="57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Строительство крытого катка с искусственным льдом в Саткинском муниципальном районе, г. Сатка (МЧП)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32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2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2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6.Субсидия на выполнение муниципального задания МБУ «Спортивная школа им. В.И. Гундарцева»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525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45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тепловая энергия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4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225/226/349/346/ Прочие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26 949,20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19029F" w:rsidRPr="0019029F" w:rsidTr="0019029F">
        <w:trPr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64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7.Осуществление мероприятий за счет субсидии на иные цели МБУ «Спортивная школа им. В.И. Гундарцева»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9029F" w:rsidRPr="0019029F" w:rsidTr="0019029F">
        <w:trPr>
          <w:trHeight w:val="51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недостающего оборудование к системе "лыжный стадион"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4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4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4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4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контракты заключены, но не оплаченые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8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оборудования (ограждение "Виборд")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2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78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ремонт стадиона "Труд" в рамках мероприятия реконструкция стадиона "Труд"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63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ремонт административнобытового корпуса стадиона "Труд"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63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 для художественной гимнастики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"Буран"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инвентаря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1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7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кварцевого песка для пляжного волейбола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6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4 322,15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61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57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5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9.Субсидия на выполнение муниципального задания  МБУ «ФСК г.Бакала»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9029F" w:rsidRPr="0019029F" w:rsidTr="0019029F">
        <w:trPr>
          <w:trHeight w:val="36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 Прочие работы/услуги/приобретения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6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3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525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36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тыс.кВт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19029F" w:rsidRPr="0019029F" w:rsidTr="00276775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19029F" w:rsidRPr="0019029F" w:rsidTr="00276775">
        <w:trPr>
          <w:trHeight w:val="52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222/225/226/290/343/346/349 Прочие работы/услуги/приобретения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27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276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4 372,50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78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2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19029F" w:rsidRPr="0019029F" w:rsidTr="0019029F">
        <w:trPr>
          <w:trHeight w:val="36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600"/>
        </w:trPr>
        <w:tc>
          <w:tcPr>
            <w:tcW w:w="57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19029F" w:rsidRPr="0019029F" w:rsidTr="0019029F">
        <w:trPr>
          <w:trHeight w:val="600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19029F" w:rsidRPr="0019029F" w:rsidTr="0019029F">
        <w:trPr>
          <w:trHeight w:val="55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19029F" w:rsidRPr="0019029F" w:rsidTr="0019029F">
        <w:trPr>
          <w:trHeight w:val="57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ограниченными возможностями 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19029F" w:rsidRPr="0019029F" w:rsidTr="0019029F">
        <w:trPr>
          <w:trHeight w:val="615"/>
        </w:trPr>
        <w:tc>
          <w:tcPr>
            <w:tcW w:w="570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физкультурно-оздоровительной и спортивно-массовой работы с населением,занятым в экономике, и гражданами старшего поколения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19029F" w:rsidRPr="0019029F" w:rsidTr="0019029F">
        <w:trPr>
          <w:trHeight w:val="585"/>
        </w:trPr>
        <w:tc>
          <w:tcPr>
            <w:tcW w:w="570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19029F" w:rsidRPr="0019029F" w:rsidTr="0019029F">
        <w:trPr>
          <w:trHeight w:val="58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8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8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Система хлорирования (большой и малой ванны)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58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60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2 934,50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19029F" w:rsidRPr="0019029F" w:rsidTr="0019029F">
        <w:trPr>
          <w:trHeight w:val="70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825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57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75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90"/>
        </w:trPr>
        <w:tc>
          <w:tcPr>
            <w:tcW w:w="79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88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Саткиснком муниципальном районе 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42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51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1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109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Киокусинкай" в Саткиснком муниципальном районе 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885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36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9029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F7CA4">
        <w:trPr>
          <w:trHeight w:val="579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19029F">
        <w:trPr>
          <w:trHeight w:val="240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9029F" w:rsidRPr="0019029F" w:rsidTr="0019029F">
        <w:trPr>
          <w:trHeight w:val="52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57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по виду спорта "Бокс"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276775">
        <w:trPr>
          <w:trHeight w:val="377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Текущий ремонт системы пожаротушения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465"/>
        </w:trPr>
        <w:tc>
          <w:tcPr>
            <w:tcW w:w="57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47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16.Осуществление мероприятий за счет субсидии на иные цели МБУ «ФСК г.Бакала»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2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9029F" w:rsidRPr="0019029F" w:rsidTr="00276775">
        <w:trPr>
          <w:trHeight w:val="456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9029F" w:rsidRPr="0019029F" w:rsidTr="0019029F">
        <w:trPr>
          <w:trHeight w:val="345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88 606,52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19029F" w:rsidRPr="0019029F" w:rsidTr="0019029F">
        <w:trPr>
          <w:trHeight w:val="555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Саткинского муниципального района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9029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73 108,82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19029F" w:rsidRPr="0019029F" w:rsidTr="0019029F">
        <w:trPr>
          <w:trHeight w:val="300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15 497,70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9029F" w:rsidRPr="0019029F" w:rsidRDefault="0019029F" w:rsidP="0019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19029F" w:rsidRPr="0019029F" w:rsidTr="0019029F">
        <w:trPr>
          <w:trHeight w:val="300"/>
        </w:trPr>
        <w:tc>
          <w:tcPr>
            <w:tcW w:w="128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90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19029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19029F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9029F" w:rsidRPr="0019029F" w:rsidRDefault="0019029F" w:rsidP="0019029F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19029F">
              <w:rPr>
                <w:rFonts w:eastAsia="Times New Roman"/>
                <w:lang w:eastAsia="ru-RU"/>
              </w:rPr>
              <w:t> </w:t>
            </w:r>
          </w:p>
        </w:tc>
      </w:tr>
    </w:tbl>
    <w:p w:rsidR="0019029F" w:rsidRPr="00FE4921" w:rsidRDefault="0019029F" w:rsidP="00276775">
      <w:pPr>
        <w:spacing w:after="0" w:line="360" w:lineRule="auto"/>
        <w:ind w:right="-598"/>
        <w:rPr>
          <w:rFonts w:ascii="Times New Roman" w:hAnsi="Times New Roman" w:cs="Times New Roman"/>
          <w:sz w:val="24"/>
          <w:szCs w:val="24"/>
        </w:rPr>
      </w:pPr>
    </w:p>
    <w:sectPr w:rsidR="0019029F" w:rsidRPr="00FE4921" w:rsidSect="00DC54E2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BBA" w:rsidRDefault="00B07BBA" w:rsidP="0077715D">
      <w:pPr>
        <w:spacing w:after="0" w:line="240" w:lineRule="auto"/>
      </w:pPr>
      <w:r>
        <w:separator/>
      </w:r>
    </w:p>
  </w:endnote>
  <w:endnote w:type="continuationSeparator" w:id="0">
    <w:p w:rsidR="00B07BBA" w:rsidRDefault="00B07BBA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BBA" w:rsidRDefault="00B07BBA" w:rsidP="0077715D">
      <w:pPr>
        <w:spacing w:after="0" w:line="240" w:lineRule="auto"/>
      </w:pPr>
      <w:r>
        <w:separator/>
      </w:r>
    </w:p>
  </w:footnote>
  <w:footnote w:type="continuationSeparator" w:id="0">
    <w:p w:rsidR="00B07BBA" w:rsidRDefault="00B07BBA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29F" w:rsidRPr="004834A7" w:rsidRDefault="0019029F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6A7AD7">
      <w:rPr>
        <w:rFonts w:ascii="Times New Roman" w:hAnsi="Times New Roman" w:cs="Times New Roman"/>
        <w:noProof/>
      </w:rPr>
      <w:t>3</w:t>
    </w:r>
    <w:r w:rsidRPr="004834A7">
      <w:rPr>
        <w:rFonts w:ascii="Times New Roman" w:hAnsi="Times New Roman" w:cs="Times New Roman"/>
      </w:rPr>
      <w:fldChar w:fldCharType="end"/>
    </w:r>
  </w:p>
  <w:p w:rsidR="0019029F" w:rsidRPr="004834A7" w:rsidRDefault="0019029F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73C5"/>
    <w:rsid w:val="00155599"/>
    <w:rsid w:val="00157870"/>
    <w:rsid w:val="00160E6A"/>
    <w:rsid w:val="00171173"/>
    <w:rsid w:val="00176399"/>
    <w:rsid w:val="00182F5F"/>
    <w:rsid w:val="0018743F"/>
    <w:rsid w:val="0019029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F367D"/>
    <w:rsid w:val="001F56B0"/>
    <w:rsid w:val="001F5968"/>
    <w:rsid w:val="001F5B53"/>
    <w:rsid w:val="001F5C74"/>
    <w:rsid w:val="001F7CA4"/>
    <w:rsid w:val="0021424F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EFC"/>
    <w:rsid w:val="00235BB9"/>
    <w:rsid w:val="002366EF"/>
    <w:rsid w:val="002405D1"/>
    <w:rsid w:val="002433B9"/>
    <w:rsid w:val="00245809"/>
    <w:rsid w:val="00246BD9"/>
    <w:rsid w:val="00247209"/>
    <w:rsid w:val="00260FBB"/>
    <w:rsid w:val="002613DA"/>
    <w:rsid w:val="00262D17"/>
    <w:rsid w:val="00264505"/>
    <w:rsid w:val="00272FE8"/>
    <w:rsid w:val="00275140"/>
    <w:rsid w:val="00276775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2D04"/>
    <w:rsid w:val="002F3A20"/>
    <w:rsid w:val="002F49EE"/>
    <w:rsid w:val="002F69E0"/>
    <w:rsid w:val="0030613E"/>
    <w:rsid w:val="00321B8F"/>
    <w:rsid w:val="00321BFA"/>
    <w:rsid w:val="0033004C"/>
    <w:rsid w:val="003329B7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05E3"/>
    <w:rsid w:val="00374512"/>
    <w:rsid w:val="003746F4"/>
    <w:rsid w:val="00375D60"/>
    <w:rsid w:val="00376AE2"/>
    <w:rsid w:val="003821D1"/>
    <w:rsid w:val="0038486B"/>
    <w:rsid w:val="00384ED8"/>
    <w:rsid w:val="00391A83"/>
    <w:rsid w:val="003954D8"/>
    <w:rsid w:val="00395883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4468"/>
    <w:rsid w:val="003E582E"/>
    <w:rsid w:val="003F3E5A"/>
    <w:rsid w:val="003F6CD4"/>
    <w:rsid w:val="00400D69"/>
    <w:rsid w:val="00400ED2"/>
    <w:rsid w:val="0041273F"/>
    <w:rsid w:val="00412C26"/>
    <w:rsid w:val="00420CFA"/>
    <w:rsid w:val="00423C3A"/>
    <w:rsid w:val="00424723"/>
    <w:rsid w:val="0042546F"/>
    <w:rsid w:val="00425E88"/>
    <w:rsid w:val="0042797A"/>
    <w:rsid w:val="00427FB0"/>
    <w:rsid w:val="00440A65"/>
    <w:rsid w:val="004413D4"/>
    <w:rsid w:val="0044474A"/>
    <w:rsid w:val="00446C23"/>
    <w:rsid w:val="0045066F"/>
    <w:rsid w:val="00454D7D"/>
    <w:rsid w:val="004556EA"/>
    <w:rsid w:val="004573F3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A70BE"/>
    <w:rsid w:val="004B0A6E"/>
    <w:rsid w:val="004B3ABE"/>
    <w:rsid w:val="004B4A4C"/>
    <w:rsid w:val="004B4BB4"/>
    <w:rsid w:val="004C0ADC"/>
    <w:rsid w:val="004D72D9"/>
    <w:rsid w:val="004E28B6"/>
    <w:rsid w:val="004E4D14"/>
    <w:rsid w:val="004E4D1E"/>
    <w:rsid w:val="004E5E6A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2F39"/>
    <w:rsid w:val="0052379F"/>
    <w:rsid w:val="00523F7A"/>
    <w:rsid w:val="00524B47"/>
    <w:rsid w:val="00525C55"/>
    <w:rsid w:val="005333C9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67F19"/>
    <w:rsid w:val="005712D5"/>
    <w:rsid w:val="00573DA6"/>
    <w:rsid w:val="005744F4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B7C8A"/>
    <w:rsid w:val="005C0BCC"/>
    <w:rsid w:val="005C3209"/>
    <w:rsid w:val="005C3301"/>
    <w:rsid w:val="005C516B"/>
    <w:rsid w:val="005C53AA"/>
    <w:rsid w:val="005D0BB5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5AC8"/>
    <w:rsid w:val="006372D3"/>
    <w:rsid w:val="00640171"/>
    <w:rsid w:val="006427E2"/>
    <w:rsid w:val="00642C8A"/>
    <w:rsid w:val="0064320B"/>
    <w:rsid w:val="006440FB"/>
    <w:rsid w:val="00645FBC"/>
    <w:rsid w:val="00660D4A"/>
    <w:rsid w:val="006629B9"/>
    <w:rsid w:val="006650B3"/>
    <w:rsid w:val="0068297C"/>
    <w:rsid w:val="00682EE3"/>
    <w:rsid w:val="00683F9C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A7AD7"/>
    <w:rsid w:val="006B00FB"/>
    <w:rsid w:val="006B08E2"/>
    <w:rsid w:val="006B14A1"/>
    <w:rsid w:val="006B611A"/>
    <w:rsid w:val="006B6C7E"/>
    <w:rsid w:val="006C27FC"/>
    <w:rsid w:val="006C504E"/>
    <w:rsid w:val="006C55D7"/>
    <w:rsid w:val="006D65A3"/>
    <w:rsid w:val="006D6D62"/>
    <w:rsid w:val="006D6F01"/>
    <w:rsid w:val="006D6F8B"/>
    <w:rsid w:val="006E0683"/>
    <w:rsid w:val="006F5003"/>
    <w:rsid w:val="006F6883"/>
    <w:rsid w:val="007020CD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924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96375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0346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986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86B45"/>
    <w:rsid w:val="00994CD9"/>
    <w:rsid w:val="009A6290"/>
    <w:rsid w:val="009C1A46"/>
    <w:rsid w:val="009C401B"/>
    <w:rsid w:val="009D42C1"/>
    <w:rsid w:val="009E2402"/>
    <w:rsid w:val="009F00B2"/>
    <w:rsid w:val="009F4243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C2636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07BB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61D4"/>
    <w:rsid w:val="00B362A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56712"/>
    <w:rsid w:val="00B70DC1"/>
    <w:rsid w:val="00B73FD0"/>
    <w:rsid w:val="00B7561D"/>
    <w:rsid w:val="00B8468C"/>
    <w:rsid w:val="00B85DB7"/>
    <w:rsid w:val="00B877E1"/>
    <w:rsid w:val="00B87F7E"/>
    <w:rsid w:val="00B95DC4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C4D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230C"/>
    <w:rsid w:val="00C17317"/>
    <w:rsid w:val="00C23130"/>
    <w:rsid w:val="00C2587C"/>
    <w:rsid w:val="00C25CF3"/>
    <w:rsid w:val="00C27D37"/>
    <w:rsid w:val="00C332CD"/>
    <w:rsid w:val="00C3393C"/>
    <w:rsid w:val="00C4380D"/>
    <w:rsid w:val="00C43E1E"/>
    <w:rsid w:val="00C46794"/>
    <w:rsid w:val="00C5782B"/>
    <w:rsid w:val="00C60455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084F"/>
    <w:rsid w:val="00C83FFF"/>
    <w:rsid w:val="00C9073F"/>
    <w:rsid w:val="00C95EF1"/>
    <w:rsid w:val="00C962DF"/>
    <w:rsid w:val="00CA2171"/>
    <w:rsid w:val="00CA3BB4"/>
    <w:rsid w:val="00CA7635"/>
    <w:rsid w:val="00CB2279"/>
    <w:rsid w:val="00CB3600"/>
    <w:rsid w:val="00CB433A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541E"/>
    <w:rsid w:val="00CF67B8"/>
    <w:rsid w:val="00CF7CC1"/>
    <w:rsid w:val="00D001DC"/>
    <w:rsid w:val="00D0114B"/>
    <w:rsid w:val="00D01685"/>
    <w:rsid w:val="00D023B7"/>
    <w:rsid w:val="00D02439"/>
    <w:rsid w:val="00D025C1"/>
    <w:rsid w:val="00D0414E"/>
    <w:rsid w:val="00D04FE0"/>
    <w:rsid w:val="00D07990"/>
    <w:rsid w:val="00D1170F"/>
    <w:rsid w:val="00D149BA"/>
    <w:rsid w:val="00D14AC1"/>
    <w:rsid w:val="00D16751"/>
    <w:rsid w:val="00D22C75"/>
    <w:rsid w:val="00D24E35"/>
    <w:rsid w:val="00D260F4"/>
    <w:rsid w:val="00D2721E"/>
    <w:rsid w:val="00D306FE"/>
    <w:rsid w:val="00D35F5F"/>
    <w:rsid w:val="00D45CED"/>
    <w:rsid w:val="00D477EF"/>
    <w:rsid w:val="00D50B5E"/>
    <w:rsid w:val="00D538B3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17CE"/>
    <w:rsid w:val="00DC1F32"/>
    <w:rsid w:val="00DC26A9"/>
    <w:rsid w:val="00DC54E2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AD9"/>
    <w:rsid w:val="00E10C99"/>
    <w:rsid w:val="00E12B04"/>
    <w:rsid w:val="00E258DD"/>
    <w:rsid w:val="00E30EF3"/>
    <w:rsid w:val="00E336CE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87CB3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8AF"/>
    <w:rsid w:val="00F20EAD"/>
    <w:rsid w:val="00F24D3E"/>
    <w:rsid w:val="00F25359"/>
    <w:rsid w:val="00F269AD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D3994"/>
    <w:rsid w:val="00FD52C7"/>
    <w:rsid w:val="00FE188E"/>
    <w:rsid w:val="00FE243C"/>
    <w:rsid w:val="00FE28E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tiff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554885-11E3-44A7-A60A-97373295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4125</TotalTime>
  <Pages>1</Pages>
  <Words>9825</Words>
  <Characters>56004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484</cp:revision>
  <cp:lastPrinted>2020-08-21T10:48:00Z</cp:lastPrinted>
  <dcterms:created xsi:type="dcterms:W3CDTF">2015-12-01T05:36:00Z</dcterms:created>
  <dcterms:modified xsi:type="dcterms:W3CDTF">2020-11-03T08:30:00Z</dcterms:modified>
</cp:coreProperties>
</file>